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F1" w:rsidRPr="00257451" w:rsidRDefault="00EB24F1" w:rsidP="00EB24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45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5" cy="62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F1" w:rsidRPr="00257451" w:rsidRDefault="00EB24F1" w:rsidP="00EB24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25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:rsidR="00EB24F1" w:rsidRPr="00257451" w:rsidRDefault="00EB24F1" w:rsidP="00EB24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:rsidR="00EB24F1" w:rsidRPr="00257451" w:rsidRDefault="00EB24F1" w:rsidP="00EB24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:rsidR="00EB24F1" w:rsidRPr="00257451" w:rsidRDefault="00EB24F1" w:rsidP="00EB24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2574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257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Ботлихского района, Республика Дагестан,368988</w:t>
      </w:r>
    </w:p>
    <w:p w:rsidR="00EB24F1" w:rsidRPr="00257451" w:rsidRDefault="00EB24F1" w:rsidP="00EB24F1">
      <w:pPr>
        <w:jc w:val="center"/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lang w:eastAsia="ru-RU"/>
        </w:rPr>
      </w:pPr>
      <w:r w:rsidRPr="002574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8929-881-84-02, Е-</w:t>
      </w:r>
      <w:r w:rsidRPr="002574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574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57451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8" w:history="1">
        <w:r w:rsidRPr="00257451">
          <w:rPr>
            <w:rFonts w:ascii="Times New Roman" w:eastAsia="Times New Roman" w:hAnsi="Times New Roman" w:cs="Times New Roman"/>
            <w:i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257451">
        <w:rPr>
          <w:rFonts w:ascii="Times New Roman" w:eastAsia="Times New Roman" w:hAnsi="Times New Roman" w:cs="Times New Roman"/>
          <w:i/>
          <w:color w:val="365F91" w:themeColor="accent1" w:themeShade="B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EB24F1" w:rsidRPr="00257451" w:rsidRDefault="00EB24F1" w:rsidP="00EB24F1">
      <w:pPr>
        <w:pBdr>
          <w:bottom w:val="double" w:sz="6" w:space="0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B24F1" w:rsidRDefault="00EB24F1" w:rsidP="00EB24F1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от 04.09.2024г                                                                    ПРИКАЗ                                                                                      №8-А</w:t>
      </w:r>
    </w:p>
    <w:p w:rsidR="00EB24F1" w:rsidRDefault="00EB24F1" w:rsidP="00EB24F1">
      <w:pPr>
        <w:pStyle w:val="a4"/>
        <w:jc w:val="left"/>
        <w:rPr>
          <w:sz w:val="24"/>
          <w:szCs w:val="24"/>
        </w:rPr>
      </w:pPr>
      <w:r w:rsidRPr="00EB24F1">
        <w:rPr>
          <w:sz w:val="24"/>
          <w:szCs w:val="24"/>
        </w:rPr>
        <w:t xml:space="preserve">           «Об утверждении</w:t>
      </w:r>
      <w:r w:rsidRPr="00EB24F1">
        <w:rPr>
          <w:spacing w:val="-16"/>
          <w:sz w:val="24"/>
          <w:szCs w:val="24"/>
        </w:rPr>
        <w:t xml:space="preserve"> </w:t>
      </w:r>
      <w:r w:rsidRPr="00EB24F1">
        <w:rPr>
          <w:spacing w:val="-4"/>
          <w:sz w:val="24"/>
          <w:szCs w:val="24"/>
        </w:rPr>
        <w:t xml:space="preserve">плана </w:t>
      </w:r>
      <w:r w:rsidRPr="00EB24F1">
        <w:rPr>
          <w:sz w:val="24"/>
          <w:szCs w:val="24"/>
        </w:rPr>
        <w:t>по реализации мероприятий, направленных на своевременное выявление причин условий, способствующих</w:t>
      </w:r>
      <w:r w:rsidRPr="00EB24F1">
        <w:rPr>
          <w:spacing w:val="-3"/>
          <w:sz w:val="24"/>
          <w:szCs w:val="24"/>
        </w:rPr>
        <w:t xml:space="preserve"> </w:t>
      </w:r>
      <w:r w:rsidRPr="00EB24F1">
        <w:rPr>
          <w:sz w:val="24"/>
          <w:szCs w:val="24"/>
        </w:rPr>
        <w:t>проявлениям</w:t>
      </w:r>
      <w:r w:rsidRPr="00EB24F1">
        <w:rPr>
          <w:spacing w:val="-5"/>
          <w:sz w:val="24"/>
          <w:szCs w:val="24"/>
        </w:rPr>
        <w:t xml:space="preserve"> </w:t>
      </w:r>
      <w:r w:rsidRPr="00EB24F1">
        <w:rPr>
          <w:sz w:val="24"/>
          <w:szCs w:val="24"/>
        </w:rPr>
        <w:t>терроризма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и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экстремизма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в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МКОУ</w:t>
      </w:r>
      <w:r w:rsidRPr="00EB24F1">
        <w:rPr>
          <w:spacing w:val="-5"/>
          <w:sz w:val="24"/>
          <w:szCs w:val="24"/>
        </w:rPr>
        <w:t xml:space="preserve"> </w:t>
      </w:r>
      <w:r w:rsidRPr="00EB24F1">
        <w:rPr>
          <w:sz w:val="24"/>
          <w:szCs w:val="24"/>
        </w:rPr>
        <w:t>«</w:t>
      </w:r>
      <w:proofErr w:type="spellStart"/>
      <w:r w:rsidRPr="00EB24F1">
        <w:rPr>
          <w:sz w:val="24"/>
          <w:szCs w:val="24"/>
        </w:rPr>
        <w:t>Мунинская</w:t>
      </w:r>
      <w:proofErr w:type="spellEnd"/>
      <w:r w:rsidRPr="00EB24F1">
        <w:rPr>
          <w:sz w:val="24"/>
          <w:szCs w:val="24"/>
        </w:rPr>
        <w:t xml:space="preserve"> СОШ</w:t>
      </w:r>
      <w:r w:rsidRPr="00EB24F1">
        <w:rPr>
          <w:spacing w:val="-2"/>
          <w:sz w:val="24"/>
          <w:szCs w:val="24"/>
        </w:rPr>
        <w:t>» в соответствии с типовым планом»</w:t>
      </w:r>
    </w:p>
    <w:p w:rsidR="00EB24F1" w:rsidRDefault="00EB24F1" w:rsidP="00EB24F1">
      <w:pPr>
        <w:pStyle w:val="a4"/>
        <w:jc w:val="left"/>
        <w:rPr>
          <w:sz w:val="24"/>
          <w:szCs w:val="24"/>
        </w:rPr>
      </w:pPr>
      <w:r w:rsidRPr="00EB24F1">
        <w:rPr>
          <w:sz w:val="24"/>
          <w:szCs w:val="24"/>
        </w:rPr>
        <w:t>На основании приказа Минобрнауки РД от 26.06.2024 года №08-02-1-682/24</w:t>
      </w:r>
      <w:r>
        <w:rPr>
          <w:sz w:val="24"/>
          <w:szCs w:val="24"/>
        </w:rPr>
        <w:t xml:space="preserve"> ПРИКАЗЫВАЮ:</w:t>
      </w:r>
    </w:p>
    <w:p w:rsidR="00F618E3" w:rsidRDefault="00F618E3" w:rsidP="00F618E3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1.Утвердить план реализации </w:t>
      </w:r>
      <w:r w:rsidRPr="00EB24F1">
        <w:rPr>
          <w:sz w:val="24"/>
          <w:szCs w:val="24"/>
        </w:rPr>
        <w:t>мероприятий, направленных на своевременное выявление причин условий, способствующих</w:t>
      </w:r>
      <w:r w:rsidRPr="00EB24F1">
        <w:rPr>
          <w:spacing w:val="-3"/>
          <w:sz w:val="24"/>
          <w:szCs w:val="24"/>
        </w:rPr>
        <w:t xml:space="preserve"> </w:t>
      </w:r>
      <w:r w:rsidRPr="00EB24F1">
        <w:rPr>
          <w:sz w:val="24"/>
          <w:szCs w:val="24"/>
        </w:rPr>
        <w:t>проявлениям</w:t>
      </w:r>
      <w:r w:rsidRPr="00EB24F1">
        <w:rPr>
          <w:spacing w:val="-5"/>
          <w:sz w:val="24"/>
          <w:szCs w:val="24"/>
        </w:rPr>
        <w:t xml:space="preserve"> </w:t>
      </w:r>
      <w:r w:rsidRPr="00EB24F1">
        <w:rPr>
          <w:sz w:val="24"/>
          <w:szCs w:val="24"/>
        </w:rPr>
        <w:t>терроризма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и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экстремизма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в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МКОУ</w:t>
      </w:r>
      <w:r w:rsidRPr="00EB24F1">
        <w:rPr>
          <w:spacing w:val="-5"/>
          <w:sz w:val="24"/>
          <w:szCs w:val="24"/>
        </w:rPr>
        <w:t xml:space="preserve"> </w:t>
      </w:r>
      <w:r w:rsidRPr="00EB24F1">
        <w:rPr>
          <w:sz w:val="24"/>
          <w:szCs w:val="24"/>
        </w:rPr>
        <w:t>«</w:t>
      </w:r>
      <w:proofErr w:type="spellStart"/>
      <w:r w:rsidRPr="00EB24F1">
        <w:rPr>
          <w:sz w:val="24"/>
          <w:szCs w:val="24"/>
        </w:rPr>
        <w:t>Мунинская</w:t>
      </w:r>
      <w:proofErr w:type="spellEnd"/>
      <w:r w:rsidRPr="00EB24F1">
        <w:rPr>
          <w:sz w:val="24"/>
          <w:szCs w:val="24"/>
        </w:rPr>
        <w:t xml:space="preserve"> СОШ</w:t>
      </w:r>
      <w:r w:rsidRPr="00EB24F1">
        <w:rPr>
          <w:spacing w:val="-2"/>
          <w:sz w:val="24"/>
          <w:szCs w:val="24"/>
        </w:rPr>
        <w:t>» в соответствии с типовым планом</w:t>
      </w:r>
      <w:r>
        <w:rPr>
          <w:spacing w:val="-2"/>
          <w:sz w:val="24"/>
          <w:szCs w:val="24"/>
        </w:rPr>
        <w:t>.(</w:t>
      </w:r>
    </w:p>
    <w:p w:rsidR="00F618E3" w:rsidRDefault="00F618E3" w:rsidP="00F618E3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Ответственность за реализацию Плана по реализации </w:t>
      </w:r>
      <w:r w:rsidRPr="00EB24F1">
        <w:rPr>
          <w:sz w:val="24"/>
          <w:szCs w:val="24"/>
        </w:rPr>
        <w:t>мероприятий, направленных на своевременное выявление причин условий, способствующих</w:t>
      </w:r>
      <w:r w:rsidRPr="00EB24F1">
        <w:rPr>
          <w:spacing w:val="-3"/>
          <w:sz w:val="24"/>
          <w:szCs w:val="24"/>
        </w:rPr>
        <w:t xml:space="preserve"> </w:t>
      </w:r>
      <w:r w:rsidRPr="00EB24F1">
        <w:rPr>
          <w:sz w:val="24"/>
          <w:szCs w:val="24"/>
        </w:rPr>
        <w:t>проявлениям</w:t>
      </w:r>
      <w:r w:rsidRPr="00EB24F1">
        <w:rPr>
          <w:spacing w:val="-5"/>
          <w:sz w:val="24"/>
          <w:szCs w:val="24"/>
        </w:rPr>
        <w:t xml:space="preserve"> </w:t>
      </w:r>
      <w:r w:rsidRPr="00EB24F1">
        <w:rPr>
          <w:sz w:val="24"/>
          <w:szCs w:val="24"/>
        </w:rPr>
        <w:t>терроризма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и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экстремизма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в</w:t>
      </w:r>
      <w:r w:rsidRPr="00EB24F1">
        <w:rPr>
          <w:spacing w:val="-4"/>
          <w:sz w:val="24"/>
          <w:szCs w:val="24"/>
        </w:rPr>
        <w:t xml:space="preserve"> </w:t>
      </w:r>
      <w:r w:rsidRPr="00EB24F1">
        <w:rPr>
          <w:sz w:val="24"/>
          <w:szCs w:val="24"/>
        </w:rPr>
        <w:t>МКОУ</w:t>
      </w:r>
      <w:r w:rsidRPr="00EB24F1">
        <w:rPr>
          <w:spacing w:val="-5"/>
          <w:sz w:val="24"/>
          <w:szCs w:val="24"/>
        </w:rPr>
        <w:t xml:space="preserve"> </w:t>
      </w:r>
      <w:r w:rsidRPr="00EB24F1">
        <w:rPr>
          <w:sz w:val="24"/>
          <w:szCs w:val="24"/>
        </w:rPr>
        <w:t>«</w:t>
      </w:r>
      <w:proofErr w:type="spellStart"/>
      <w:r w:rsidRPr="00EB24F1">
        <w:rPr>
          <w:sz w:val="24"/>
          <w:szCs w:val="24"/>
        </w:rPr>
        <w:t>Мунинская</w:t>
      </w:r>
      <w:proofErr w:type="spellEnd"/>
      <w:r w:rsidRPr="00EB24F1">
        <w:rPr>
          <w:sz w:val="24"/>
          <w:szCs w:val="24"/>
        </w:rPr>
        <w:t xml:space="preserve"> СОШ</w:t>
      </w:r>
      <w:r w:rsidRPr="00EB24F1">
        <w:rPr>
          <w:spacing w:val="-2"/>
          <w:sz w:val="24"/>
          <w:szCs w:val="24"/>
        </w:rPr>
        <w:t>»</w:t>
      </w:r>
      <w:r>
        <w:rPr>
          <w:spacing w:val="-2"/>
          <w:sz w:val="24"/>
          <w:szCs w:val="24"/>
        </w:rPr>
        <w:t xml:space="preserve"> возложить на учителя ОБЗР Курбанова М.И.</w:t>
      </w:r>
    </w:p>
    <w:p w:rsidR="00EB24F1" w:rsidRPr="00EB24F1" w:rsidRDefault="00F618E3" w:rsidP="00F618E3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3.Ибрагимову М.И., ответственному за ведение сайта,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настоящий приказ на официальном сайте МКОУ « </w:t>
      </w:r>
      <w:proofErr w:type="spellStart"/>
      <w:r>
        <w:rPr>
          <w:sz w:val="24"/>
          <w:szCs w:val="24"/>
        </w:rPr>
        <w:t>Мунинская</w:t>
      </w:r>
      <w:proofErr w:type="spellEnd"/>
      <w:r>
        <w:rPr>
          <w:sz w:val="24"/>
          <w:szCs w:val="24"/>
        </w:rPr>
        <w:t xml:space="preserve"> СОШ»</w:t>
      </w:r>
    </w:p>
    <w:p w:rsidR="00F618E3" w:rsidRPr="00F618E3" w:rsidRDefault="00F618E3" w:rsidP="00F618E3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>4. Контроль над исполнением приказа оставляю за собой.</w:t>
      </w:r>
    </w:p>
    <w:p w:rsidR="00EB24F1" w:rsidRPr="00F618E3" w:rsidRDefault="00F618E3" w:rsidP="00F618E3">
      <w:pPr>
        <w:pStyle w:val="a4"/>
        <w:tabs>
          <w:tab w:val="left" w:pos="316"/>
        </w:tabs>
        <w:jc w:val="left"/>
        <w:rPr>
          <w:sz w:val="24"/>
          <w:szCs w:val="24"/>
        </w:rPr>
      </w:pPr>
      <w:r>
        <w:tab/>
      </w: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 xml:space="preserve">иректора школы                                                                   </w:t>
      </w:r>
      <w:proofErr w:type="spellStart"/>
      <w:r>
        <w:rPr>
          <w:sz w:val="24"/>
          <w:szCs w:val="24"/>
        </w:rPr>
        <w:t>З.Ж.Саадулаева</w:t>
      </w:r>
      <w:proofErr w:type="spellEnd"/>
    </w:p>
    <w:p w:rsidR="00EB24F1" w:rsidRDefault="00EB24F1" w:rsidP="00F618E3">
      <w:pPr>
        <w:pStyle w:val="a4"/>
        <w:jc w:val="left"/>
      </w:pPr>
    </w:p>
    <w:p w:rsidR="006F3F31" w:rsidRDefault="00F618E3" w:rsidP="006F3F31">
      <w:pPr>
        <w:pStyle w:val="a4"/>
        <w:tabs>
          <w:tab w:val="left" w:pos="12098"/>
        </w:tabs>
        <w:jc w:val="right"/>
        <w:rPr>
          <w:spacing w:val="-4"/>
          <w:sz w:val="24"/>
          <w:szCs w:val="24"/>
        </w:rPr>
      </w:pPr>
      <w:r>
        <w:rPr>
          <w:spacing w:val="-4"/>
        </w:rPr>
        <w:lastRenderedPageBreak/>
        <w:tab/>
      </w:r>
      <w:r w:rsidRPr="00F618E3">
        <w:rPr>
          <w:spacing w:val="-4"/>
          <w:sz w:val="24"/>
          <w:szCs w:val="24"/>
        </w:rPr>
        <w:t>Утвержда</w:t>
      </w:r>
      <w:r w:rsidR="006F3F31">
        <w:rPr>
          <w:spacing w:val="-4"/>
          <w:sz w:val="24"/>
          <w:szCs w:val="24"/>
        </w:rPr>
        <w:t>ю и.о</w:t>
      </w:r>
      <w:proofErr w:type="gramStart"/>
      <w:r w:rsidR="006F3F31">
        <w:rPr>
          <w:spacing w:val="-4"/>
          <w:sz w:val="24"/>
          <w:szCs w:val="24"/>
        </w:rPr>
        <w:t>.д</w:t>
      </w:r>
      <w:proofErr w:type="gramEnd"/>
      <w:r w:rsidR="006F3F31">
        <w:rPr>
          <w:spacing w:val="-4"/>
          <w:sz w:val="24"/>
          <w:szCs w:val="24"/>
        </w:rPr>
        <w:t>иректора МКОУ «</w:t>
      </w:r>
      <w:proofErr w:type="spellStart"/>
      <w:r w:rsidR="006F3F31">
        <w:rPr>
          <w:spacing w:val="-4"/>
          <w:sz w:val="24"/>
          <w:szCs w:val="24"/>
        </w:rPr>
        <w:t>Мунинская</w:t>
      </w:r>
      <w:proofErr w:type="spellEnd"/>
      <w:r w:rsidR="006F3F31">
        <w:rPr>
          <w:spacing w:val="-4"/>
          <w:sz w:val="24"/>
          <w:szCs w:val="24"/>
        </w:rPr>
        <w:t xml:space="preserve"> СОШ»                    </w:t>
      </w:r>
    </w:p>
    <w:p w:rsidR="006F3F31" w:rsidRPr="006F3F31" w:rsidRDefault="006F3F31" w:rsidP="006F3F31">
      <w:pPr>
        <w:pStyle w:val="a4"/>
        <w:tabs>
          <w:tab w:val="left" w:pos="12098"/>
        </w:tabs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З.Ж.Саадулаева</w:t>
      </w:r>
      <w:proofErr w:type="spellEnd"/>
    </w:p>
    <w:p w:rsidR="00915247" w:rsidRDefault="00F618E3">
      <w:pPr>
        <w:pStyle w:val="a4"/>
      </w:pPr>
      <w:r>
        <w:rPr>
          <w:spacing w:val="-4"/>
        </w:rPr>
        <w:t>П</w:t>
      </w:r>
      <w:r w:rsidR="00354B82">
        <w:rPr>
          <w:spacing w:val="-4"/>
        </w:rPr>
        <w:t>лан</w:t>
      </w:r>
    </w:p>
    <w:p w:rsidR="00915247" w:rsidRDefault="00354B82" w:rsidP="006E34F1">
      <w:pPr>
        <w:pStyle w:val="a3"/>
        <w:spacing w:before="73" w:line="278" w:lineRule="auto"/>
        <w:ind w:left="770" w:right="1057" w:hanging="1"/>
        <w:jc w:val="center"/>
      </w:pPr>
      <w:r>
        <w:t>по реализации мероприятий, направленных на своевременное выявление причин условий, способствующих</w:t>
      </w:r>
      <w:r>
        <w:rPr>
          <w:spacing w:val="-3"/>
        </w:rPr>
        <w:t xml:space="preserve"> </w:t>
      </w:r>
      <w:r>
        <w:t>проявлениям</w:t>
      </w:r>
      <w:r>
        <w:rPr>
          <w:spacing w:val="-5"/>
        </w:rPr>
        <w:t xml:space="preserve"> </w:t>
      </w:r>
      <w:r>
        <w:t>терроризма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экстремизма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МКОУ</w:t>
      </w:r>
      <w:r>
        <w:rPr>
          <w:spacing w:val="-5"/>
        </w:rPr>
        <w:t xml:space="preserve"> </w:t>
      </w:r>
      <w:r>
        <w:t>«</w:t>
      </w:r>
      <w:proofErr w:type="spellStart"/>
      <w:r w:rsidR="006E34F1">
        <w:t>Мунинская</w:t>
      </w:r>
      <w:proofErr w:type="spellEnd"/>
      <w:r w:rsidR="006E34F1">
        <w:t xml:space="preserve"> СОШ</w:t>
      </w:r>
      <w:r>
        <w:rPr>
          <w:spacing w:val="-2"/>
        </w:rPr>
        <w:t>»</w:t>
      </w:r>
    </w:p>
    <w:p w:rsidR="00915247" w:rsidRDefault="00915247">
      <w:pPr>
        <w:pStyle w:val="a3"/>
        <w:spacing w:before="22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5858"/>
        <w:gridCol w:w="2712"/>
        <w:gridCol w:w="5656"/>
      </w:tblGrid>
      <w:tr w:rsidR="00915247">
        <w:trPr>
          <w:trHeight w:val="292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 w:line="271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 w:line="271" w:lineRule="exact"/>
              <w:ind w:left="14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712" w:type="dxa"/>
          </w:tcPr>
          <w:p w:rsidR="00915247" w:rsidRDefault="00354B82">
            <w:pPr>
              <w:pStyle w:val="TableParagraph"/>
              <w:spacing w:before="1" w:line="271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 w:line="271" w:lineRule="exact"/>
              <w:ind w:left="133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915247">
        <w:trPr>
          <w:trHeight w:val="1756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общеобразовательной организации с целью осуществления оценки качества реализуемых</w:t>
            </w:r>
          </w:p>
          <w:p w:rsidR="00915247" w:rsidRDefault="00354B82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адресных,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обучающимися, требующими профилактического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ind w:left="0"/>
              <w:rPr>
                <w:sz w:val="24"/>
              </w:rPr>
            </w:pPr>
          </w:p>
          <w:p w:rsidR="00915247" w:rsidRDefault="0091524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/>
              <w:ind w:left="110" w:right="294"/>
              <w:rPr>
                <w:sz w:val="24"/>
              </w:rPr>
            </w:pPr>
            <w:r>
              <w:rPr>
                <w:sz w:val="24"/>
              </w:rPr>
              <w:t>руководитель образовательной организации; заместители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работе; психолого-педагогическая служба;</w:t>
            </w:r>
          </w:p>
          <w:p w:rsidR="00915247" w:rsidRDefault="00354B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</w:tc>
      </w:tr>
      <w:tr w:rsidR="00915247">
        <w:trPr>
          <w:trHeight w:val="1462"/>
        </w:trPr>
        <w:tc>
          <w:tcPr>
            <w:tcW w:w="682" w:type="dxa"/>
          </w:tcPr>
          <w:p w:rsidR="00915247" w:rsidRDefault="00354B8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15247" w:rsidRDefault="00354B82">
            <w:pPr>
              <w:pStyle w:val="TableParagraph"/>
              <w:ind w:right="48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 правоохранительных органов, членов экспертного совета АТК на тему «Профилактика терроризма и</w:t>
            </w:r>
          </w:p>
          <w:p w:rsidR="00915247" w:rsidRDefault="00354B8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несовершеннолетних».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spacing w:before="292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руководитель;</w:t>
            </w:r>
          </w:p>
          <w:p w:rsidR="00915247" w:rsidRDefault="00354B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работе.</w:t>
            </w:r>
          </w:p>
        </w:tc>
      </w:tr>
      <w:tr w:rsidR="00915247">
        <w:trPr>
          <w:trHeight w:val="1176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/>
              <w:ind w:right="1230"/>
              <w:rPr>
                <w:sz w:val="24"/>
              </w:rPr>
            </w:pPr>
            <w:r>
              <w:rPr>
                <w:sz w:val="24"/>
              </w:rPr>
              <w:t>Проведение мониторинга по результатам проведенного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 тестирования с целью выявления</w:t>
            </w:r>
          </w:p>
          <w:p w:rsidR="00915247" w:rsidRDefault="00354B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несовершеннолетних,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служба</w:t>
            </w:r>
          </w:p>
        </w:tc>
      </w:tr>
      <w:tr w:rsidR="00915247">
        <w:trPr>
          <w:trHeight w:val="1171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4"/>
                <w:sz w:val="24"/>
              </w:rPr>
              <w:t xml:space="preserve"> </w:t>
            </w:r>
            <w:r w:rsidR="006E34F1">
              <w:rPr>
                <w:sz w:val="24"/>
              </w:rPr>
              <w:t>педагогами образовательной</w:t>
            </w:r>
            <w:r w:rsidR="006E34F1">
              <w:rPr>
                <w:spacing w:val="-14"/>
                <w:sz w:val="24"/>
              </w:rPr>
              <w:t xml:space="preserve"> </w:t>
            </w:r>
            <w:r w:rsidR="006E34F1">
              <w:rPr>
                <w:sz w:val="24"/>
              </w:rPr>
              <w:t>организации</w:t>
            </w:r>
            <w:r w:rsidR="006E34F1">
              <w:rPr>
                <w:spacing w:val="-12"/>
                <w:sz w:val="24"/>
              </w:rPr>
              <w:t xml:space="preserve"> </w:t>
            </w:r>
            <w:r w:rsidR="006E34F1">
              <w:rPr>
                <w:sz w:val="24"/>
              </w:rPr>
              <w:t>курсов</w:t>
            </w:r>
            <w:r w:rsidR="006E34F1">
              <w:rPr>
                <w:spacing w:val="-14"/>
                <w:sz w:val="24"/>
              </w:rPr>
              <w:t xml:space="preserve"> </w:t>
            </w:r>
            <w:r w:rsidR="006E34F1">
              <w:rPr>
                <w:sz w:val="24"/>
              </w:rPr>
              <w:t>повышения квалификации,</w:t>
            </w:r>
            <w:r>
              <w:rPr>
                <w:sz w:val="24"/>
              </w:rPr>
              <w:t xml:space="preserve"> проводимых на базе ГБУ ДПО РД</w:t>
            </w:r>
          </w:p>
          <w:p w:rsidR="00915247" w:rsidRDefault="00354B8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«Дагестанский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образования».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915247" w:rsidRDefault="00915247">
      <w:pPr>
        <w:pStyle w:val="TableParagraph"/>
        <w:rPr>
          <w:sz w:val="24"/>
        </w:rPr>
        <w:sectPr w:rsidR="00915247">
          <w:type w:val="continuous"/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915247" w:rsidRDefault="00915247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5858"/>
        <w:gridCol w:w="2712"/>
        <w:gridCol w:w="5656"/>
      </w:tblGrid>
      <w:tr w:rsidR="00915247">
        <w:trPr>
          <w:trHeight w:val="2050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регламенты специалистов, занимающихся профилактикой терроризма и экстремизма в образовательной организации, дополнив их обязанностью по</w:t>
            </w:r>
          </w:p>
          <w:p w:rsidR="00915247" w:rsidRDefault="00354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противодействия</w:t>
            </w:r>
          </w:p>
          <w:p w:rsidR="00915247" w:rsidRDefault="00354B82">
            <w:pPr>
              <w:pStyle w:val="TableParagraph"/>
              <w:spacing w:line="29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2024 - 2028 годы в Республике Дагестан.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ind w:left="0"/>
              <w:rPr>
                <w:sz w:val="24"/>
              </w:rPr>
            </w:pPr>
          </w:p>
          <w:p w:rsidR="00915247" w:rsidRDefault="00915247">
            <w:pPr>
              <w:pStyle w:val="TableParagraph"/>
              <w:ind w:left="0"/>
              <w:rPr>
                <w:sz w:val="24"/>
              </w:rPr>
            </w:pPr>
          </w:p>
          <w:p w:rsidR="00915247" w:rsidRDefault="0091524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915247">
        <w:trPr>
          <w:trHeight w:val="2340"/>
        </w:trPr>
        <w:tc>
          <w:tcPr>
            <w:tcW w:w="682" w:type="dxa"/>
          </w:tcPr>
          <w:p w:rsidR="00915247" w:rsidRDefault="00354B8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общественно-политических, воспитательных, просветительских, культурных, досуговых и спортивных мероприятий с участием</w:t>
            </w:r>
          </w:p>
          <w:p w:rsidR="00915247" w:rsidRDefault="00354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лидеров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общественных деятелей, представителей традиционных</w:t>
            </w:r>
          </w:p>
          <w:p w:rsidR="00915247" w:rsidRDefault="00354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религиозных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конфессий,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 ориентированных некоммерческих организаций,</w:t>
            </w:r>
          </w:p>
          <w:p w:rsidR="00915247" w:rsidRDefault="00354B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ind w:left="0"/>
              <w:rPr>
                <w:sz w:val="24"/>
              </w:rPr>
            </w:pPr>
          </w:p>
          <w:p w:rsidR="00915247" w:rsidRDefault="00915247">
            <w:pPr>
              <w:pStyle w:val="TableParagraph"/>
              <w:ind w:left="0"/>
              <w:rPr>
                <w:sz w:val="24"/>
              </w:rPr>
            </w:pPr>
          </w:p>
          <w:p w:rsidR="00915247" w:rsidRDefault="00915247">
            <w:pPr>
              <w:pStyle w:val="TableParagraph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работе; советник директора по воспитанию и</w:t>
            </w:r>
          </w:p>
          <w:p w:rsidR="00915247" w:rsidRDefault="00354B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объединениями;</w:t>
            </w:r>
          </w:p>
          <w:p w:rsidR="00915247" w:rsidRDefault="00354B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руководитель.</w:t>
            </w:r>
          </w:p>
        </w:tc>
      </w:tr>
      <w:tr w:rsidR="00915247">
        <w:trPr>
          <w:trHeight w:val="590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профилактического </w:t>
            </w:r>
            <w:r>
              <w:rPr>
                <w:spacing w:val="-2"/>
                <w:sz w:val="24"/>
              </w:rPr>
              <w:t>внимания.</w:t>
            </w:r>
          </w:p>
        </w:tc>
        <w:tc>
          <w:tcPr>
            <w:tcW w:w="2712" w:type="dxa"/>
          </w:tcPr>
          <w:p w:rsidR="00915247" w:rsidRDefault="00354B82">
            <w:pPr>
              <w:pStyle w:val="TableParagraph"/>
              <w:spacing w:before="6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line="290" w:lineRule="atLeast"/>
              <w:ind w:left="110" w:right="301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руководитель;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915247">
        <w:trPr>
          <w:trHeight w:val="1209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/>
              <w:ind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 w:rsidR="006E34F1">
              <w:rPr>
                <w:sz w:val="24"/>
              </w:rPr>
              <w:t>по плану (и во время каникул тоже),</w:t>
            </w:r>
            <w:r>
              <w:rPr>
                <w:sz w:val="24"/>
              </w:rPr>
              <w:t xml:space="preserve"> составленному на год с целью выявления школьников, склонных</w:t>
            </w:r>
          </w:p>
          <w:p w:rsidR="00915247" w:rsidRDefault="00354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чужое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влияние.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ind w:left="0"/>
              <w:rPr>
                <w:sz w:val="24"/>
              </w:rPr>
            </w:pPr>
          </w:p>
          <w:p w:rsidR="00915247" w:rsidRDefault="0091524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/>
              <w:ind w:left="110" w:right="34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  <w:r>
              <w:rPr>
                <w:spacing w:val="-2"/>
                <w:sz w:val="24"/>
              </w:rPr>
              <w:t>; психолог;</w:t>
            </w:r>
          </w:p>
          <w:p w:rsidR="00915247" w:rsidRDefault="00354B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руководитель.</w:t>
            </w:r>
          </w:p>
        </w:tc>
      </w:tr>
      <w:tr w:rsidR="00915247">
        <w:trPr>
          <w:trHeight w:val="1171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/>
              <w:ind w:right="332"/>
              <w:jc w:val="both"/>
              <w:rPr>
                <w:sz w:val="24"/>
              </w:rPr>
            </w:pPr>
            <w:r>
              <w:rPr>
                <w:sz w:val="24"/>
              </w:rPr>
              <w:t>Заместителю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советнику директора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УУП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ВР;</w:t>
            </w:r>
          </w:p>
          <w:p w:rsidR="00915247" w:rsidRDefault="00354B82">
            <w:pPr>
              <w:pStyle w:val="TableParagraph"/>
              <w:spacing w:before="1"/>
              <w:ind w:left="110" w:right="57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ВР; классные руководители;</w:t>
            </w:r>
          </w:p>
          <w:p w:rsidR="00915247" w:rsidRDefault="00354B8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УУП;</w:t>
            </w:r>
          </w:p>
        </w:tc>
      </w:tr>
      <w:tr w:rsidR="00915247">
        <w:trPr>
          <w:trHeight w:val="590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15247" w:rsidRDefault="00354B82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увлечений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ВШУ</w:t>
            </w:r>
          </w:p>
        </w:tc>
        <w:tc>
          <w:tcPr>
            <w:tcW w:w="2712" w:type="dxa"/>
          </w:tcPr>
          <w:p w:rsidR="00915247" w:rsidRDefault="00354B82">
            <w:pPr>
              <w:pStyle w:val="TableParagraph"/>
              <w:spacing w:before="1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ВР;</w:t>
            </w:r>
          </w:p>
          <w:p w:rsidR="00915247" w:rsidRDefault="00354B82">
            <w:pPr>
              <w:pStyle w:val="TableParagraph"/>
              <w:spacing w:before="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руководители;</w:t>
            </w:r>
          </w:p>
        </w:tc>
      </w:tr>
      <w:tr w:rsidR="00915247">
        <w:trPr>
          <w:trHeight w:val="585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теме «Неформальные молодежные течения»</w:t>
            </w:r>
          </w:p>
        </w:tc>
        <w:tc>
          <w:tcPr>
            <w:tcW w:w="2712" w:type="dxa"/>
          </w:tcPr>
          <w:p w:rsidR="00915247" w:rsidRDefault="00354B82">
            <w:pPr>
              <w:pStyle w:val="TableParagraph"/>
              <w:spacing w:before="1"/>
              <w:ind w:left="14"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15247">
        <w:trPr>
          <w:trHeight w:val="584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line="290" w:lineRule="atLeast"/>
              <w:ind w:right="123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2712" w:type="dxa"/>
          </w:tcPr>
          <w:p w:rsidR="00915247" w:rsidRDefault="00354B82">
            <w:pPr>
              <w:pStyle w:val="TableParagraph"/>
              <w:spacing w:before="1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line="290" w:lineRule="atLeast"/>
              <w:ind w:left="110" w:right="57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ВР; </w:t>
            </w:r>
            <w:r>
              <w:rPr>
                <w:spacing w:val="-2"/>
                <w:sz w:val="24"/>
              </w:rPr>
              <w:t>психолог;</w:t>
            </w:r>
          </w:p>
        </w:tc>
      </w:tr>
    </w:tbl>
    <w:p w:rsidR="00915247" w:rsidRDefault="00915247">
      <w:pPr>
        <w:pStyle w:val="TableParagraph"/>
        <w:spacing w:line="290" w:lineRule="atLeast"/>
        <w:rPr>
          <w:sz w:val="24"/>
        </w:rPr>
        <w:sectPr w:rsidR="00915247">
          <w:pgSz w:w="16840" w:h="11910" w:orient="landscape"/>
          <w:pgMar w:top="1340" w:right="708" w:bottom="280" w:left="992" w:header="720" w:footer="720" w:gutter="0"/>
          <w:cols w:space="720"/>
        </w:sectPr>
      </w:pPr>
    </w:p>
    <w:p w:rsidR="00915247" w:rsidRDefault="00915247">
      <w:pPr>
        <w:pStyle w:val="a3"/>
        <w:spacing w:before="11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5858"/>
        <w:gridCol w:w="2712"/>
        <w:gridCol w:w="5656"/>
      </w:tblGrid>
      <w:tr w:rsidR="00915247">
        <w:trPr>
          <w:trHeight w:val="523"/>
        </w:trPr>
        <w:tc>
          <w:tcPr>
            <w:tcW w:w="682" w:type="dxa"/>
          </w:tcPr>
          <w:p w:rsidR="00915247" w:rsidRDefault="009152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58" w:type="dxa"/>
          </w:tcPr>
          <w:p w:rsidR="00915247" w:rsidRDefault="009152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15247">
        <w:trPr>
          <w:trHeight w:val="878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line="29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посвещенных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месту различных религий в культуре народов страны 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line="290" w:lineRule="atLeast"/>
              <w:ind w:left="110" w:right="18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ВР; советник директора по ВР; классные руководители</w:t>
            </w:r>
          </w:p>
        </w:tc>
      </w:tr>
      <w:tr w:rsidR="00915247">
        <w:trPr>
          <w:trHeight w:val="881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 w:line="244" w:lineRule="auto"/>
              <w:ind w:right="1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воспитание толерантности</w:t>
            </w:r>
          </w:p>
        </w:tc>
        <w:tc>
          <w:tcPr>
            <w:tcW w:w="2712" w:type="dxa"/>
          </w:tcPr>
          <w:p w:rsidR="00915247" w:rsidRDefault="00354B82">
            <w:pPr>
              <w:pStyle w:val="TableParagraph"/>
              <w:spacing w:before="1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 w:line="244" w:lineRule="auto"/>
              <w:ind w:left="110" w:right="18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ВР; классные руководители;</w:t>
            </w:r>
          </w:p>
          <w:p w:rsidR="00915247" w:rsidRDefault="00354B8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</w:p>
        </w:tc>
      </w:tr>
      <w:tr w:rsidR="00915247">
        <w:trPr>
          <w:trHeight w:val="1464"/>
        </w:trPr>
        <w:tc>
          <w:tcPr>
            <w:tcW w:w="682" w:type="dxa"/>
          </w:tcPr>
          <w:p w:rsidR="00915247" w:rsidRDefault="00354B82">
            <w:pPr>
              <w:pStyle w:val="TableParagraph"/>
              <w:spacing w:before="1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58" w:type="dxa"/>
          </w:tcPr>
          <w:p w:rsidR="00915247" w:rsidRDefault="00354B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 проведении профилактических мероприятий, направленных на противодействие идеологии терроризма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5247" w:rsidRDefault="00354B82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зоне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социально-психологического </w:t>
            </w: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2712" w:type="dxa"/>
          </w:tcPr>
          <w:p w:rsidR="00915247" w:rsidRDefault="00915247">
            <w:pPr>
              <w:pStyle w:val="TableParagraph"/>
              <w:ind w:left="0"/>
              <w:rPr>
                <w:sz w:val="24"/>
              </w:rPr>
            </w:pPr>
          </w:p>
          <w:p w:rsidR="00915247" w:rsidRDefault="0091524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15247" w:rsidRDefault="00354B82">
            <w:pPr>
              <w:pStyle w:val="TableParagraph"/>
              <w:spacing w:before="1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5656" w:type="dxa"/>
          </w:tcPr>
          <w:p w:rsidR="00915247" w:rsidRDefault="00354B82">
            <w:pPr>
              <w:pStyle w:val="TableParagraph"/>
              <w:spacing w:before="1"/>
              <w:ind w:left="110" w:right="18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ВР; советник директора по ВР; классный руководитель</w:t>
            </w:r>
          </w:p>
        </w:tc>
      </w:tr>
    </w:tbl>
    <w:p w:rsidR="00354B82" w:rsidRDefault="00354B82"/>
    <w:sectPr w:rsidR="00354B82" w:rsidSect="003962B7">
      <w:pgSz w:w="16840" w:h="11910" w:orient="landscape"/>
      <w:pgMar w:top="1340" w:right="708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7B" w:rsidRDefault="00DD667B" w:rsidP="00F618E3">
      <w:r>
        <w:separator/>
      </w:r>
    </w:p>
  </w:endnote>
  <w:endnote w:type="continuationSeparator" w:id="0">
    <w:p w:rsidR="00DD667B" w:rsidRDefault="00DD667B" w:rsidP="00F61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7B" w:rsidRDefault="00DD667B" w:rsidP="00F618E3">
      <w:r>
        <w:separator/>
      </w:r>
    </w:p>
  </w:footnote>
  <w:footnote w:type="continuationSeparator" w:id="0">
    <w:p w:rsidR="00DD667B" w:rsidRDefault="00DD667B" w:rsidP="00F61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4CC"/>
    <w:multiLevelType w:val="hybridMultilevel"/>
    <w:tmpl w:val="B0D4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15247"/>
    <w:rsid w:val="00246751"/>
    <w:rsid w:val="00354B82"/>
    <w:rsid w:val="003962B7"/>
    <w:rsid w:val="006E34F1"/>
    <w:rsid w:val="006F1CAF"/>
    <w:rsid w:val="006F3F31"/>
    <w:rsid w:val="00915247"/>
    <w:rsid w:val="00DD667B"/>
    <w:rsid w:val="00EB24F1"/>
    <w:rsid w:val="00F6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B7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2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2B7"/>
    <w:rPr>
      <w:sz w:val="32"/>
      <w:szCs w:val="32"/>
    </w:rPr>
  </w:style>
  <w:style w:type="paragraph" w:styleId="a4">
    <w:name w:val="Title"/>
    <w:basedOn w:val="a"/>
    <w:link w:val="a5"/>
    <w:uiPriority w:val="10"/>
    <w:qFormat/>
    <w:rsid w:val="003962B7"/>
    <w:pPr>
      <w:spacing w:before="359"/>
      <w:ind w:right="288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rsid w:val="003962B7"/>
  </w:style>
  <w:style w:type="paragraph" w:customStyle="1" w:styleId="TableParagraph">
    <w:name w:val="Table Paragraph"/>
    <w:basedOn w:val="a"/>
    <w:uiPriority w:val="1"/>
    <w:qFormat/>
    <w:rsid w:val="003962B7"/>
    <w:pPr>
      <w:ind w:left="104"/>
    </w:pPr>
  </w:style>
  <w:style w:type="character" w:customStyle="1" w:styleId="a5">
    <w:name w:val="Название Знак"/>
    <w:basedOn w:val="a0"/>
    <w:link w:val="a4"/>
    <w:uiPriority w:val="10"/>
    <w:rsid w:val="00F618E3"/>
    <w:rPr>
      <w:rFonts w:ascii="Calibri" w:eastAsia="Calibri" w:hAnsi="Calibri" w:cs="Calibri"/>
      <w:sz w:val="40"/>
      <w:szCs w:val="40"/>
      <w:lang w:val="ru-RU"/>
    </w:rPr>
  </w:style>
  <w:style w:type="paragraph" w:styleId="a7">
    <w:name w:val="header"/>
    <w:basedOn w:val="a"/>
    <w:link w:val="a8"/>
    <w:uiPriority w:val="99"/>
    <w:unhideWhenUsed/>
    <w:rsid w:val="00F618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18E3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F618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18E3"/>
    <w:rPr>
      <w:rFonts w:ascii="Calibri" w:eastAsia="Calibri" w:hAnsi="Calibri" w:cs="Calibri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F1C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CAF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muni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</dc:creator>
  <cp:lastModifiedBy>пк</cp:lastModifiedBy>
  <cp:revision>3</cp:revision>
  <cp:lastPrinted>2025-06-20T13:30:00Z</cp:lastPrinted>
  <dcterms:created xsi:type="dcterms:W3CDTF">2025-06-20T13:31:00Z</dcterms:created>
  <dcterms:modified xsi:type="dcterms:W3CDTF">2026-03-10T14:14:00Z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2025-06-20T00:00:00Z</vt:filetime>
  </property>
  <property fmtid="{D5CDD505-2E9C-101B-9397-08002B2CF9AE}" pid="5" name="Producer">
    <vt:lpwstr>www.ilovepdf.com</vt:lpwstr>
  </property>
</Properties>
</file>