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8A1" w:rsidRDefault="00E6779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proofErr w:type="spellStart"/>
      <w:r w:rsidR="00AE1ACF">
        <w:rPr>
          <w:rFonts w:ascii="Times New Roman" w:hAnsi="Times New Roman" w:cs="Times New Roman"/>
          <w:b/>
          <w:sz w:val="28"/>
          <w:szCs w:val="28"/>
        </w:rPr>
        <w:t>козенное</w:t>
      </w:r>
      <w:proofErr w:type="spellEnd"/>
      <w:r w:rsidR="00AE1A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общеобразовательное учреждение</w:t>
      </w:r>
    </w:p>
    <w:p w:rsidR="008C58A1" w:rsidRDefault="00AE1AC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МКОУ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6779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Мунинская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8C58A1" w:rsidRDefault="008C58A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8A1" w:rsidRDefault="008C58A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8A1" w:rsidRDefault="008C58A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8A1" w:rsidRDefault="008C58A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8A1" w:rsidRDefault="008C58A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8A1" w:rsidRDefault="008C58A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8A1" w:rsidRDefault="008C58A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8A1" w:rsidRDefault="00E6779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C58A1" w:rsidRDefault="00E6779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учебно-воспитательных, внеурочных и социокультурных мероприятий</w:t>
      </w:r>
    </w:p>
    <w:p w:rsidR="008C58A1" w:rsidRDefault="00E67790">
      <w:pPr>
        <w:pStyle w:val="a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в Центре образования естественно-научной и технологической направленности «Точка роста»</w:t>
      </w:r>
    </w:p>
    <w:p w:rsidR="008C58A1" w:rsidRDefault="00AE1ACF">
      <w:pPr>
        <w:pStyle w:val="a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на 2024/2025</w:t>
      </w:r>
      <w:r w:rsidR="00E6779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C58A1" w:rsidRDefault="008C58A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8A1" w:rsidRDefault="008C58A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8A1" w:rsidRDefault="008C58A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8A1" w:rsidRDefault="008C58A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8A1" w:rsidRDefault="008C58A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8A1" w:rsidRDefault="008C58A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8A1" w:rsidRDefault="00E67790">
      <w:pPr>
        <w:pStyle w:val="a8"/>
        <w:jc w:val="right"/>
      </w:pPr>
      <w:r>
        <w:rPr>
          <w:rFonts w:ascii="Times New Roman" w:hAnsi="Times New Roman" w:cs="Times New Roman"/>
          <w:b/>
          <w:sz w:val="28"/>
          <w:szCs w:val="28"/>
        </w:rPr>
        <w:t>Руководитель:</w:t>
      </w:r>
    </w:p>
    <w:p w:rsidR="008C58A1" w:rsidRDefault="00AE1ACF">
      <w:pPr>
        <w:pStyle w:val="a8"/>
        <w:jc w:val="right"/>
      </w:pPr>
      <w:r>
        <w:rPr>
          <w:rFonts w:ascii="Times New Roman" w:hAnsi="Times New Roman" w:cs="Times New Roman"/>
          <w:b/>
          <w:sz w:val="28"/>
          <w:szCs w:val="28"/>
        </w:rPr>
        <w:t>Магомедова С.М.</w:t>
      </w:r>
    </w:p>
    <w:p w:rsidR="008C58A1" w:rsidRDefault="008C58A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8A1" w:rsidRDefault="008C58A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8A1" w:rsidRDefault="008C58A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8A1" w:rsidRDefault="00AE1ACF">
      <w:pPr>
        <w:pStyle w:val="a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2024</w:t>
      </w:r>
    </w:p>
    <w:p w:rsidR="008C58A1" w:rsidRDefault="008C58A1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86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793"/>
        <w:gridCol w:w="3692"/>
        <w:gridCol w:w="4761"/>
        <w:gridCol w:w="1992"/>
        <w:gridCol w:w="1557"/>
        <w:gridCol w:w="1991"/>
      </w:tblGrid>
      <w:tr w:rsidR="008C58A1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Краткое содержание мероприятия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Категория участников мероприятия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Сроки проведения мероприятия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Ответственный за реализацию мероприятия</w:t>
            </w:r>
          </w:p>
        </w:tc>
      </w:tr>
      <w:tr w:rsidR="008C58A1">
        <w:tc>
          <w:tcPr>
            <w:tcW w:w="14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 работы центра «Точка роста»</w:t>
            </w:r>
          </w:p>
          <w:p w:rsidR="008C58A1" w:rsidRDefault="008C58A1">
            <w:pPr>
              <w:pStyle w:val="a8"/>
              <w:widowControl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C58A1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Методическое совещание «Планирование, утверждение рабочих программ и расписания»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 школы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август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 по УВР, методический совет</w:t>
            </w:r>
          </w:p>
        </w:tc>
      </w:tr>
      <w:tr w:rsidR="008C58A1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Планирование работы  центра на 2023-2024 учебный год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Составление и утверждение плана на 2023-2024 учебный год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Педагоги-предметники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август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педагоги Центра</w:t>
            </w:r>
          </w:p>
        </w:tc>
      </w:tr>
      <w:tr w:rsidR="008C58A1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Реализация общеобразовательных программ по предметным областям «Физика», « Биология», «Химия»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уроков в соответствии с утверждённым расписанием в обновленных кабинетах с использованием нового учебного оборудования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Педагоги-предметники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AE1ACF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Х</w:t>
            </w:r>
          </w:p>
          <w:p w:rsidR="008C58A1" w:rsidRDefault="00AE1ACF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Ибрагимова П</w:t>
            </w:r>
          </w:p>
          <w:p w:rsidR="008C58A1" w:rsidRDefault="008C58A1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C58A1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1.4.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Организация набора детей в кружки внеурочной деятельности и дополнительного образования Центра образования «Точка Роста»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Презентация кружков и  объединений, список обучающихся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 дополнительного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AE1ACF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Сентябрь 2024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по УВР, родители (законные представители)</w:t>
            </w:r>
          </w:p>
        </w:tc>
      </w:tr>
      <w:tr w:rsidR="008C58A1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1.5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Реализация курсов внеурочной деятельности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Курсы внеурочной деятельности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 дополнительного образования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8C58A1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1.6.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Проектная деятельность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Разработка и реализация индивидуальных и групповых проектов, участие в научно - практических конференциях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Педагоги-предметники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8C58A1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1.7.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Повышение квалификации педагогов Центра образования «Точка Роста»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Повышение квалификации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Учителя-предметники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AE1ACF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Август-сентябрь 2025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по УВР</w:t>
            </w:r>
          </w:p>
        </w:tc>
      </w:tr>
      <w:tr w:rsidR="008C58A1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1.8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Круглый стол «Формула успеха».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 w:rsidP="001A7A68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Практика использования оборудования центра Семинар-практикум для учителей </w:t>
            </w:r>
            <w:proofErr w:type="spellStart"/>
            <w:r w:rsidR="001A7A68">
              <w:rPr>
                <w:rFonts w:ascii="Times New Roman" w:hAnsi="Times New Roman" w:cs="Times New Roman"/>
                <w:sz w:val="23"/>
                <w:szCs w:val="23"/>
              </w:rPr>
              <w:t>Мунинская</w:t>
            </w:r>
            <w:proofErr w:type="spellEnd"/>
            <w:r w:rsidR="001A7A68">
              <w:rPr>
                <w:rFonts w:ascii="Times New Roman" w:hAnsi="Times New Roman" w:cs="Times New Roman"/>
                <w:sz w:val="23"/>
                <w:szCs w:val="23"/>
              </w:rPr>
              <w:t xml:space="preserve"> СОШ</w:t>
            </w:r>
            <w:bookmarkStart w:id="0" w:name="_GoBack"/>
            <w:bookmarkEnd w:id="0"/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Май 2024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AE1ACF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Магомедова С</w:t>
            </w:r>
          </w:p>
        </w:tc>
      </w:tr>
      <w:tr w:rsidR="008C58A1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1.9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Отчёт - презентация о работе центра Подведение итогов работы центра за год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Подведение итогов работы за год, определение целей и задач на следующий год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Учителя-предметники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Июнь 2024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AE1ACF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Х</w:t>
            </w:r>
          </w:p>
        </w:tc>
      </w:tr>
      <w:tr w:rsidR="008C58A1">
        <w:tc>
          <w:tcPr>
            <w:tcW w:w="14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Учебно-воспитательные мероприятия</w:t>
            </w:r>
          </w:p>
          <w:p w:rsidR="008C58A1" w:rsidRDefault="008C58A1">
            <w:pPr>
              <w:pStyle w:val="a8"/>
              <w:widowControl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C58A1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Организация и проведение школьного этапа Всероссийской олимпиады школьников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Организация работы с мотивированными обучающимися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обучающиеся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сентябрь - октябрь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</w:t>
            </w:r>
          </w:p>
        </w:tc>
      </w:tr>
      <w:tr w:rsidR="008C58A1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2.2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 конкурсах и конференциях различного уровня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Организация сотрудничества совместной проектной и исследовательской деятельности школьников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Учителя-предметники, обучающиеся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Учителя центра</w:t>
            </w:r>
          </w:p>
        </w:tc>
      </w:tr>
      <w:tr w:rsidR="008C58A1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2.3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Мастер-классы педагогов центра «Точка роста» по вопросам преподавания физики, химии, биологии с использованием  современного оборудования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8C58A1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Посещение уроков с последующим анализом и самоанализом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Учителя-предметники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Учителя центра</w:t>
            </w:r>
          </w:p>
        </w:tc>
      </w:tr>
      <w:tr w:rsidR="008C58A1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2.4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Неделя естественно-математического цикла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 мероприятий в рамках недели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Учителя ЕМЦ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Апрель 2024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Учителя центра</w:t>
            </w:r>
          </w:p>
        </w:tc>
      </w:tr>
      <w:tr w:rsidR="008C58A1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2.5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Реализация сетевых проектов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 проекте «Урок цифры»</w:t>
            </w:r>
          </w:p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 проекте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2-11 классы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8C58A1">
        <w:tc>
          <w:tcPr>
            <w:tcW w:w="14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Воспитательная работа</w:t>
            </w:r>
          </w:p>
          <w:p w:rsidR="008C58A1" w:rsidRDefault="008C58A1">
            <w:pPr>
              <w:pStyle w:val="a8"/>
              <w:widowControl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C58A1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Торжественное открытие центра «Точка Роста»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линейка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1.09.23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школы, руководитель центра</w:t>
            </w:r>
          </w:p>
        </w:tc>
      </w:tr>
      <w:tr w:rsidR="008C58A1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открытых дверей «Мир чудесных наук»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центром «Точка роста»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 центра</w:t>
            </w:r>
          </w:p>
        </w:tc>
      </w:tr>
      <w:tr w:rsidR="008C58A1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Знатоки природы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 викторина, направленная на расширение кругозора детей о природе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8C58A1"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 класс «Краски осени»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осенних композиций из природных материалов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2-3 классы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 центра</w:t>
            </w:r>
          </w:p>
        </w:tc>
      </w:tr>
      <w:tr w:rsidR="008C58A1"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Знатоки математики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игра, направленная на расширение кругозора детей о математике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математики</w:t>
            </w:r>
          </w:p>
        </w:tc>
      </w:tr>
      <w:tr w:rsidR="008C58A1"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Лаборатория забавных экспериментов. 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проведение опытов знакомить учащихся с элементами физических явлений, свойств.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 классы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физики</w:t>
            </w:r>
          </w:p>
        </w:tc>
      </w:tr>
      <w:tr w:rsidR="008C58A1"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«Топ-10 профессий будущего»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Медиапрезентация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зоне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коворкинга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всей аудитории учебного заведения, имеет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профориентационную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направленность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 центра, обучающиеся</w:t>
            </w:r>
          </w:p>
        </w:tc>
      </w:tr>
      <w:tr w:rsidR="008C58A1"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мастерская «Легенда о нашей области»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Вовлечение учащихся в исследовательскую деятельность 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 классы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 доп.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</w:t>
            </w:r>
            <w:proofErr w:type="spellEnd"/>
          </w:p>
        </w:tc>
      </w:tr>
      <w:tr w:rsidR="008C58A1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3.9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Лаборатория добрых дел «Мастерская умельцев»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 в течение месяца выполняют проекты, которые способствуют созданию Новогоднего настроения.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8C58A1"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Божья коровка- где её найти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 класс. В ходе занятия учащиеся будут делать поделку из природных материалов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 классы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центра</w:t>
            </w:r>
          </w:p>
        </w:tc>
      </w:tr>
      <w:tr w:rsidR="008C58A1"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Космическое путешествие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Игра- викторина для привлечения интереса к изучению предметов физика и астрономия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 класс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центра</w:t>
            </w:r>
          </w:p>
        </w:tc>
      </w:tr>
      <w:tr w:rsidR="008C58A1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Интеллектуальный марафон «Мир твоих возможностей»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Интеллектуальный марафон состоит из вопросов доступных и ориентированных на знание основного материала по разным предметным циклам.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Обучающиеся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8C58A1"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TableParagraph"/>
              <w:widowControl w:val="0"/>
              <w:spacing w:before="24"/>
              <w:ind w:left="-4"/>
              <w:rPr>
                <w:rFonts w:ascii="Times New Roman" w:hAnsi="Times New Roman"/>
                <w:color w:val="000000"/>
                <w:kern w:val="0"/>
                <w:szCs w:val="20"/>
                <w:lang w:eastAsia="ru-RU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  <w:lang w:eastAsia="ru-RU" w:bidi="ar-SA"/>
              </w:rPr>
              <w:t>Способы</w:t>
            </w:r>
            <w:r>
              <w:rPr>
                <w:rFonts w:ascii="Times New Roman" w:hAnsi="Times New Roman"/>
                <w:color w:val="000000"/>
                <w:spacing w:val="-3"/>
                <w:kern w:val="0"/>
                <w:szCs w:val="20"/>
                <w:lang w:eastAsia="ru-RU"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Cs w:val="20"/>
                <w:lang w:eastAsia="ru-RU" w:bidi="ar-SA"/>
              </w:rPr>
              <w:t>очистки</w:t>
            </w:r>
            <w:r>
              <w:rPr>
                <w:rFonts w:ascii="Times New Roman" w:hAnsi="Times New Roman"/>
                <w:color w:val="000000"/>
                <w:spacing w:val="-2"/>
                <w:kern w:val="0"/>
                <w:szCs w:val="20"/>
                <w:lang w:eastAsia="ru-RU"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Cs w:val="20"/>
                <w:lang w:eastAsia="ru-RU" w:bidi="ar-SA"/>
              </w:rPr>
              <w:t>воды.</w:t>
            </w:r>
            <w:r>
              <w:rPr>
                <w:rFonts w:ascii="Times New Roman" w:hAnsi="Times New Roman"/>
                <w:color w:val="000000"/>
                <w:spacing w:val="-6"/>
                <w:kern w:val="0"/>
                <w:szCs w:val="20"/>
                <w:lang w:eastAsia="ru-RU"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Cs w:val="20"/>
                <w:lang w:eastAsia="ru-RU" w:bidi="ar-SA"/>
              </w:rPr>
              <w:t>Дистилляция.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Экспериментально проводить очистку воды от растворимых примесей. Работа с цифровой лабораторией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8,9 класс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8C58A1"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TableParagraph"/>
              <w:widowControl w:val="0"/>
              <w:spacing w:line="276" w:lineRule="auto"/>
              <w:ind w:left="0" w:right="113"/>
              <w:jc w:val="left"/>
              <w:rPr>
                <w:rFonts w:ascii="Times New Roman" w:hAnsi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en-US" w:bidi="ar-SA"/>
              </w:rPr>
              <w:t>190 лет со дня рождения Д. Менделеева.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Вклад ученого в развитие химии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 центра</w:t>
            </w:r>
          </w:p>
        </w:tc>
      </w:tr>
      <w:tr w:rsidR="008C58A1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науки в Точке роста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обучающимся навыков работы с современным</w:t>
            </w:r>
          </w:p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оборудованием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8C58A1"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3.16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TableParagraph"/>
              <w:widowControl w:val="0"/>
              <w:spacing w:line="276" w:lineRule="auto"/>
              <w:ind w:left="0" w:right="98"/>
              <w:jc w:val="left"/>
              <w:rPr>
                <w:rFonts w:ascii="Times New Roman" w:hAnsi="Times New Roman" w:cs="Times New Roman"/>
                <w:color w:val="000000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lang w:eastAsia="en-US" w:bidi="ar-SA"/>
              </w:rPr>
              <w:t>Экологичное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lang w:eastAsia="en-US" w:bidi="ar-SA"/>
              </w:rPr>
              <w:t xml:space="preserve"> потребление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Всероссийский урок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обучающиеся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8C58A1"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3.17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конференция «Первые шаги в науку»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Конференция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– 9 классы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8C58A1"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3.18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Самый умный математик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 соревнование для проявления индивидуальных творческих способностей учащихся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7 класс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центра</w:t>
            </w:r>
          </w:p>
        </w:tc>
      </w:tr>
      <w:tr w:rsidR="008C58A1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3.19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Гагаринский урок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«Я вижу Землю! Это так красиво».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Всероссийский урок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8C58A1"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3.20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День Земли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Углубление экологических знаний у детей, сформировать экологически-грамотное отношение детей к природе.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центра</w:t>
            </w:r>
          </w:p>
        </w:tc>
      </w:tr>
      <w:tr w:rsidR="008C58A1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3.21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урок «Победы»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Вклад ученых-естествоиспытателей в дело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Победы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8C58A1"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3.22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 класс «День Победы»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учащиеся будут изготовлять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квилинг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открытки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2-4 классов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центра</w:t>
            </w:r>
          </w:p>
        </w:tc>
      </w:tr>
      <w:tr w:rsidR="008C58A1">
        <w:trPr>
          <w:trHeight w:val="30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3.23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«Мои проекты»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Вовлечение учащихся в совместные проекты 1-11 классы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8C58A1">
        <w:trPr>
          <w:trHeight w:val="30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3.24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«Мир возможностей» на базе Центра образования «Точка роста»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Вовлечение учащихся в совместные проекты 1-11 классы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Осенние, зимние, весенние каникулы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8C58A1">
        <w:trPr>
          <w:trHeight w:val="30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3.25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Всероссийские акции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Единые тематические занятия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обучающиеся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  течение учебного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Педагоги  центра, обучающиеся</w:t>
            </w:r>
          </w:p>
        </w:tc>
      </w:tr>
      <w:tr w:rsidR="008C58A1">
        <w:tc>
          <w:tcPr>
            <w:tcW w:w="14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Социокультурные мероприятия</w:t>
            </w:r>
          </w:p>
          <w:p w:rsidR="008C58A1" w:rsidRDefault="008C58A1">
            <w:pPr>
              <w:pStyle w:val="a8"/>
              <w:widowControl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8C58A1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widowControl w:val="0"/>
              <w:tabs>
                <w:tab w:val="left" w:pos="2232"/>
              </w:tabs>
              <w:spacing w:before="1"/>
              <w:ind w:left="4" w:right="-15"/>
              <w:contextualSpacing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Родительские собрания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Знакомство с Центром «Точка роста»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родители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Сентябрь- октябрь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Руководитель центра</w:t>
            </w:r>
          </w:p>
        </w:tc>
      </w:tr>
      <w:tr w:rsidR="008C58A1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widowControl w:val="0"/>
              <w:tabs>
                <w:tab w:val="left" w:pos="2232"/>
              </w:tabs>
              <w:ind w:left="4" w:right="-15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 Центра для</w:t>
            </w:r>
          </w:p>
          <w:p w:rsidR="008C58A1" w:rsidRDefault="00E67790">
            <w:pPr>
              <w:widowControl w:val="0"/>
              <w:tabs>
                <w:tab w:val="left" w:pos="2232"/>
              </w:tabs>
              <w:ind w:left="4" w:right="-15"/>
              <w:contextualSpacing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образовательных организаций 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и городских структур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Знакомство с Центром «Точка роста»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Обучающиеся школы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сентябрь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8C58A1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4.3.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widowControl w:val="0"/>
              <w:spacing w:before="1"/>
              <w:ind w:right="342"/>
              <w:contextualSpacing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Участие в системе открытых онлайн- уроков</w:t>
            </w:r>
          </w:p>
          <w:p w:rsidR="008C58A1" w:rsidRDefault="00E67790">
            <w:pPr>
              <w:widowControl w:val="0"/>
              <w:spacing w:before="1"/>
              <w:ind w:right="342"/>
              <w:contextualSpacing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«</w:t>
            </w:r>
            <w:proofErr w:type="spellStart"/>
            <w:r>
              <w:rPr>
                <w:rFonts w:ascii="Times New Roman" w:hAnsi="Times New Roman"/>
                <w:color w:val="1F1F1F"/>
              </w:rPr>
              <w:t>Проектория</w:t>
            </w:r>
            <w:proofErr w:type="spellEnd"/>
            <w:r>
              <w:rPr>
                <w:rFonts w:ascii="Times New Roman" w:hAnsi="Times New Roman"/>
                <w:color w:val="1F1F1F"/>
              </w:rPr>
              <w:t>»</w:t>
            </w:r>
          </w:p>
          <w:p w:rsidR="008C58A1" w:rsidRDefault="008C58A1">
            <w:pPr>
              <w:widowControl w:val="0"/>
              <w:spacing w:before="1"/>
              <w:ind w:left="351" w:right="342"/>
              <w:contextualSpacing/>
              <w:rPr>
                <w:rFonts w:ascii="Times New Roman" w:hAnsi="Times New Roman"/>
                <w:color w:val="1F1F1F"/>
                <w:sz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Знакомство с профессиями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7-9 классы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Педагог-организатор Центра</w:t>
            </w:r>
          </w:p>
        </w:tc>
      </w:tr>
      <w:tr w:rsidR="008C58A1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4.4.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«100% жизни»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Акция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направленная на популяризацию здорового образа жизни.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2-9 классы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декабрь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Педагог-организатор Педагоги доп. образования</w:t>
            </w:r>
          </w:p>
        </w:tc>
      </w:tr>
      <w:tr w:rsidR="008C58A1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4.5.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widowControl w:val="0"/>
              <w:spacing w:before="1"/>
              <w:ind w:right="342"/>
              <w:contextualSpacing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Участие в проектах и</w:t>
            </w:r>
          </w:p>
          <w:p w:rsidR="008C58A1" w:rsidRDefault="00E67790">
            <w:pPr>
              <w:widowControl w:val="0"/>
              <w:spacing w:before="1"/>
              <w:ind w:right="342"/>
              <w:contextualSpacing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акциях Движение первых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widowControl w:val="0"/>
              <w:ind w:right="69"/>
              <w:contextualSpacing/>
              <w:rPr>
                <w:rFonts w:hint="eastAsia"/>
              </w:rPr>
            </w:pPr>
            <w:r>
              <w:t xml:space="preserve">Развитие обучающихся </w:t>
            </w:r>
            <w:r>
              <w:rPr>
                <w:rFonts w:ascii="Times New Roman" w:hAnsi="Times New Roman" w:cs="Times New Roman"/>
                <w:kern w:val="0"/>
                <w:lang w:eastAsia="ru-RU" w:bidi="ar-SA"/>
              </w:rPr>
              <w:t>на основе их интересов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2-9 классы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Педагогический коллектив центра </w:t>
            </w:r>
          </w:p>
        </w:tc>
      </w:tr>
      <w:tr w:rsidR="008C58A1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4.6.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ind w:right="342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Проект «Новогодняя фотозона»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Реализация творческого проекта по оформлению Новогодней фотозоны.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Сотрудники Центра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декабрь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Сотрудники Центра</w:t>
            </w:r>
          </w:p>
        </w:tc>
      </w:tr>
      <w:tr w:rsidR="008C58A1"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4.7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widowControl w:val="0"/>
              <w:spacing w:line="264" w:lineRule="auto"/>
              <w:ind w:left="4"/>
              <w:contextualSpacing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Проведение совместных мероприятий с обучающимися и </w:t>
            </w:r>
            <w:r>
              <w:rPr>
                <w:rFonts w:ascii="Times New Roman" w:hAnsi="Times New Roman"/>
              </w:rPr>
              <w:lastRenderedPageBreak/>
              <w:t xml:space="preserve">педагогами МБОУ </w:t>
            </w:r>
            <w:r>
              <w:rPr>
                <w:rFonts w:ascii="Times New Roman" w:hAnsi="Times New Roman"/>
                <w:color w:val="1F1F1F"/>
              </w:rPr>
              <w:t>«</w:t>
            </w:r>
            <w:proofErr w:type="spellStart"/>
            <w:r>
              <w:rPr>
                <w:rFonts w:ascii="Times New Roman" w:hAnsi="Times New Roman"/>
                <w:color w:val="1F1F1F"/>
              </w:rPr>
              <w:t>Грязенятская</w:t>
            </w:r>
            <w:proofErr w:type="spellEnd"/>
            <w:r>
              <w:rPr>
                <w:rFonts w:ascii="Times New Roman" w:hAnsi="Times New Roman"/>
                <w:color w:val="1F1F1F"/>
              </w:rPr>
              <w:t xml:space="preserve"> основная школа»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widowControl w:val="0"/>
              <w:spacing w:before="26"/>
              <w:ind w:right="5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Проведение открытых мероприятий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Обучающиеся, педагоги центра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Сотрудники Центра</w:t>
            </w:r>
          </w:p>
        </w:tc>
      </w:tr>
      <w:tr w:rsidR="008C58A1"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4.8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spacing w:line="264" w:lineRule="auto"/>
              <w:ind w:left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информации в социальных сетях о реализации плана работы на базе Центра образования «Точка Роста»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мероприятиями и работой центра «Точка роста»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Родители, обучающиеся, педагоги центра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Белова Е.А.</w:t>
            </w:r>
          </w:p>
        </w:tc>
      </w:tr>
      <w:tr w:rsidR="008C58A1"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4.9</w:t>
            </w:r>
          </w:p>
        </w:tc>
        <w:tc>
          <w:tcPr>
            <w:tcW w:w="3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widowControl w:val="0"/>
              <w:spacing w:before="1"/>
              <w:ind w:right="342"/>
              <w:contextualSpacing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Площадка</w:t>
            </w:r>
          </w:p>
          <w:p w:rsidR="008C58A1" w:rsidRDefault="00E67790">
            <w:pPr>
              <w:widowControl w:val="0"/>
              <w:spacing w:before="1"/>
              <w:ind w:right="342"/>
              <w:contextualSpacing/>
              <w:rPr>
                <w:rFonts w:ascii="Times New Roman" w:hAnsi="Times New Roman"/>
                <w:color w:val="1F1F1F"/>
              </w:rPr>
            </w:pPr>
            <w:r>
              <w:rPr>
                <w:rFonts w:ascii="Times New Roman" w:hAnsi="Times New Roman"/>
                <w:color w:val="1F1F1F"/>
              </w:rPr>
              <w:t>«Мир возможностей»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widowControl w:val="0"/>
              <w:spacing w:before="26"/>
              <w:ind w:right="58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обучающихся в совместные</w:t>
            </w:r>
          </w:p>
          <w:p w:rsidR="008C58A1" w:rsidRDefault="00E67790">
            <w:pPr>
              <w:widowControl w:val="0"/>
              <w:spacing w:before="26"/>
              <w:ind w:right="58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проекты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2-9 классы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Осенние, зимние, весенние каникулы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Сотрудники Центра</w:t>
            </w:r>
          </w:p>
        </w:tc>
      </w:tr>
      <w:tr w:rsidR="008C58A1">
        <w:tc>
          <w:tcPr>
            <w:tcW w:w="14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Организация профориентации обучающихся</w:t>
            </w:r>
          </w:p>
          <w:p w:rsidR="008C58A1" w:rsidRDefault="008C58A1">
            <w:pPr>
              <w:pStyle w:val="a8"/>
              <w:widowControl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C58A1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5.1.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во Всероссийской образовательной акции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Знакомство с профессиями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Обучающиеся</w:t>
            </w:r>
          </w:p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7-9 классов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Руководитель и педагоги центра</w:t>
            </w:r>
          </w:p>
        </w:tc>
      </w:tr>
      <w:tr w:rsidR="008C58A1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5.2.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Всероссийский конкурс «Большая перемена»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Представление конкурсных работ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Обучающиеся</w:t>
            </w:r>
          </w:p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7-9 классов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1" w:rsidRDefault="00E67790">
            <w:pPr>
              <w:pStyle w:val="a8"/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Руководитель и педагоги центра</w:t>
            </w:r>
          </w:p>
        </w:tc>
      </w:tr>
    </w:tbl>
    <w:p w:rsidR="008C58A1" w:rsidRDefault="008C58A1">
      <w:pPr>
        <w:jc w:val="center"/>
        <w:rPr>
          <w:rFonts w:ascii="Times New Roman" w:hAnsi="Times New Roman" w:cs="Times New Roman"/>
          <w:b/>
        </w:rPr>
      </w:pPr>
    </w:p>
    <w:sectPr w:rsidR="008C58A1">
      <w:pgSz w:w="16838" w:h="11906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92344"/>
    <w:multiLevelType w:val="multilevel"/>
    <w:tmpl w:val="406CC3C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25D74C9"/>
    <w:multiLevelType w:val="multilevel"/>
    <w:tmpl w:val="1BDC13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A1"/>
    <w:rsid w:val="001A7A68"/>
    <w:rsid w:val="008C58A1"/>
    <w:rsid w:val="00AE1ACF"/>
    <w:rsid w:val="00E6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2C821-ADD6-4D7E-93EC-C7EE89F4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No Spacing"/>
    <w:qFormat/>
    <w:rPr>
      <w:rFonts w:ascii="Calibri" w:hAnsi="Calibri"/>
      <w:kern w:val="0"/>
      <w:sz w:val="22"/>
      <w:szCs w:val="22"/>
      <w:lang w:eastAsia="ru-RU" w:bidi="ar-SA"/>
    </w:rPr>
  </w:style>
  <w:style w:type="paragraph" w:customStyle="1" w:styleId="TableParagraph">
    <w:name w:val="Table Paragraph"/>
    <w:basedOn w:val="a"/>
    <w:qFormat/>
    <w:pPr>
      <w:ind w:left="107"/>
      <w:jc w:val="both"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67790"/>
    <w:rPr>
      <w:rFonts w:ascii="Tahoma" w:hAnsi="Tahoma" w:cs="Mangal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E67790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сакинат магомедова</dc:creator>
  <dc:description/>
  <cp:lastModifiedBy>сакинат магомедова</cp:lastModifiedBy>
  <cp:revision>2</cp:revision>
  <cp:lastPrinted>2023-09-22T09:55:00Z</cp:lastPrinted>
  <dcterms:created xsi:type="dcterms:W3CDTF">2025-08-27T14:18:00Z</dcterms:created>
  <dcterms:modified xsi:type="dcterms:W3CDTF">2025-08-27T14:18:00Z</dcterms:modified>
  <dc:language>ru-RU</dc:language>
</cp:coreProperties>
</file>