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6DDD" w14:textId="77363B0A" w:rsidR="00097A31" w:rsidRPr="00097A31" w:rsidRDefault="00097A31" w:rsidP="00097A31">
      <w:pPr>
        <w:tabs>
          <w:tab w:val="num" w:pos="720"/>
        </w:tabs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097A3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Приложение №2</w:t>
      </w:r>
      <w:r w:rsidRPr="00097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1F2C07DC" w14:textId="77777777" w:rsidR="00097A31" w:rsidRPr="00097A31" w:rsidRDefault="00097A31" w:rsidP="001420F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BA45D" w14:textId="17186D76" w:rsidR="00920178" w:rsidRPr="00920178" w:rsidRDefault="001420F5" w:rsidP="001420F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Обратите внимание</w:t>
      </w:r>
      <w:r w:rsidRPr="0092017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019FB66" wp14:editId="21D66739">
            <wp:extent cx="152400" cy="152400"/>
            <wp:effectExtent l="0" t="0" r="0" b="0"/>
            <wp:docPr id="66525559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34734485" w14:textId="6FDCA297" w:rsidR="001420F5" w:rsidRPr="00920178" w:rsidRDefault="001420F5" w:rsidP="001420F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примерные </w:t>
      </w:r>
      <w:r w:rsidR="00E03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проекты по </w:t>
      </w:r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создания школьного музея</w:t>
      </w:r>
      <w:r w:rsidRPr="0092017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FCE52DE" wp14:editId="06078AC4">
            <wp:extent cx="152400" cy="152400"/>
            <wp:effectExtent l="0" t="0" r="0" b="0"/>
            <wp:docPr id="504068883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17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4DEE30" wp14:editId="30DDBA46">
            <wp:extent cx="152400" cy="152400"/>
            <wp:effectExtent l="0" t="0" r="0" b="0"/>
            <wp:docPr id="1345648646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17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DB74B42" wp14:editId="65C016E1">
            <wp:extent cx="152400" cy="152400"/>
            <wp:effectExtent l="0" t="0" r="0" b="0"/>
            <wp:docPr id="1409762688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9C991" w14:textId="7DE1DAD7" w:rsidR="009E0238" w:rsidRPr="00920178" w:rsidRDefault="0092017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92017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E0238" w:rsidRPr="00920178">
        <w:rPr>
          <w:rFonts w:ascii="Times New Roman" w:hAnsi="Times New Roman" w:cs="Times New Roman"/>
          <w:sz w:val="28"/>
          <w:szCs w:val="28"/>
        </w:rPr>
        <w:t>"Музей Боевой Славы", его профиль можно определить как военно-патриотический. Посвящен такой музей может быть нескольким темам:</w:t>
      </w:r>
    </w:p>
    <w:p w14:paraId="27FBAD2A" w14:textId="19F89B72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 - Боевому пути участников Великой Отечественной войны (уникальные фотографии, личные вещи, награды, информационные материалы).</w:t>
      </w:r>
    </w:p>
    <w:p w14:paraId="47BD7926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Землякам, Героям Советского Союза (биографические сведения, история подвига, награды, увековечивание памяти).</w:t>
      </w:r>
    </w:p>
    <w:p w14:paraId="6AABA57C" w14:textId="0CD44DE8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Труженикам тыла, детям войны, женской доле во время войны.</w:t>
      </w:r>
    </w:p>
    <w:p w14:paraId="1B965674" w14:textId="2F5DA2F3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Блокаде Ленинграда, "Дороге Жизни", госпиталям.</w:t>
      </w:r>
    </w:p>
    <w:p w14:paraId="1530E120" w14:textId="79F9A468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Поисковому движению</w:t>
      </w:r>
    </w:p>
    <w:p w14:paraId="5230FDB1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 - Героям нашего времени (здесь в центре внимания земляки, участники боевых действий в Афганистане, Чечне, Сирии и т.д).</w:t>
      </w:r>
    </w:p>
    <w:p w14:paraId="44B06522" w14:textId="490A82CA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Героям СВО (специальные военные операции).</w:t>
      </w:r>
    </w:p>
    <w:p w14:paraId="4CBC9882" w14:textId="17EC067D" w:rsidR="001420F5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 </w:t>
      </w:r>
      <w:r w:rsidR="00920178" w:rsidRPr="0092017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20178">
        <w:rPr>
          <w:rFonts w:ascii="Times New Roman" w:hAnsi="Times New Roman" w:cs="Times New Roman"/>
          <w:sz w:val="28"/>
          <w:szCs w:val="28"/>
        </w:rPr>
        <w:t>«Парта Героя» - это всероссийский образовательный проект, цель которого - напомнить ученикам школы о земляке - Герое, совершившем доблестный поступок, проявившим личное мужество.</w:t>
      </w:r>
    </w:p>
    <w:p w14:paraId="2010DF4F" w14:textId="77777777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 В настоящее время многие школы участвуют в проекте "Парта Героя", этот проект может стать основой для создания школьной экспозиции.</w:t>
      </w:r>
    </w:p>
    <w:p w14:paraId="22EEA785" w14:textId="77777777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В экспозицию может входить сама парта, стенд с информационными материалами, витрина с экспонатами.</w:t>
      </w:r>
    </w:p>
    <w:p w14:paraId="78185FC9" w14:textId="77777777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Чем можно наполнить экспозицию:</w:t>
      </w:r>
      <w:r w:rsidRPr="00920178">
        <w:rPr>
          <w:rFonts w:ascii="Times New Roman" w:hAnsi="Times New Roman" w:cs="Times New Roman"/>
          <w:sz w:val="28"/>
          <w:szCs w:val="28"/>
        </w:rPr>
        <w:br/>
        <w:t>- биографические материалы;</w:t>
      </w:r>
      <w:r w:rsidR="009E0238" w:rsidRPr="009201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C6262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фотографии (школьный период, время службы);</w:t>
      </w:r>
      <w:r w:rsidR="001420F5" w:rsidRPr="00920178">
        <w:rPr>
          <w:rFonts w:ascii="Times New Roman" w:hAnsi="Times New Roman" w:cs="Times New Roman"/>
          <w:sz w:val="28"/>
          <w:szCs w:val="28"/>
        </w:rPr>
        <w:br/>
        <w:t>- личные вещи выпускника;</w:t>
      </w:r>
    </w:p>
    <w:p w14:paraId="7BB73416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воспоминания учителей и одноклассников;</w:t>
      </w:r>
    </w:p>
    <w:p w14:paraId="03B4F11A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школьная документация (журналы, приказы, грамоты);</w:t>
      </w:r>
    </w:p>
    <w:p w14:paraId="69B26292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письма самого Героя;</w:t>
      </w:r>
    </w:p>
    <w:p w14:paraId="1E6BCF15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письма от сослуживцев, командиров;</w:t>
      </w:r>
    </w:p>
    <w:p w14:paraId="597FB96B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школьные принадлежности периода учебы Героя.</w:t>
      </w:r>
    </w:p>
    <w:p w14:paraId="2B109543" w14:textId="2663F755" w:rsidR="009E0238" w:rsidRPr="00920178" w:rsidRDefault="0092017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E0238" w:rsidRPr="0092017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0238" w:rsidRPr="00920178">
        <w:rPr>
          <w:rFonts w:ascii="Times New Roman" w:hAnsi="Times New Roman" w:cs="Times New Roman"/>
          <w:sz w:val="28"/>
          <w:szCs w:val="28"/>
        </w:rPr>
        <w:t xml:space="preserve"> </w:t>
      </w:r>
      <w:r w:rsidR="001420F5" w:rsidRPr="00920178">
        <w:rPr>
          <w:rFonts w:ascii="Times New Roman" w:hAnsi="Times New Roman" w:cs="Times New Roman"/>
          <w:sz w:val="28"/>
          <w:szCs w:val="28"/>
        </w:rPr>
        <w:t>Этнографический музей. Многие знают, что республика  славится прекрасной природой, но и богатой культурой. Одной из самых интересных, но и сложных (по сбору экспонатов) идеей может стать - создание этнографического музея в школе.</w:t>
      </w:r>
    </w:p>
    <w:p w14:paraId="79B161CF" w14:textId="5709B925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ЭТНОГРАФИЯ - наука, изучающая культуру и быт отдельных народов.</w:t>
      </w:r>
      <w:r w:rsidRPr="00920178">
        <w:rPr>
          <w:rFonts w:ascii="Times New Roman" w:hAnsi="Times New Roman" w:cs="Times New Roman"/>
          <w:sz w:val="28"/>
          <w:szCs w:val="28"/>
        </w:rPr>
        <w:br/>
        <w:t>Общими усилиями может быть собрано множество экспонатов вашей местности. В таком музее можно увидеть орудия труда, старинную утварь, одежду и др</w:t>
      </w:r>
    </w:p>
    <w:p w14:paraId="2DE55FE5" w14:textId="77777777" w:rsidR="00920178" w:rsidRPr="00920178" w:rsidRDefault="0092017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437B4F" w14:textId="205B3029" w:rsidR="00920178" w:rsidRPr="00920178" w:rsidRDefault="0092017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20F5" w:rsidRPr="00920178">
        <w:rPr>
          <w:rFonts w:ascii="Times New Roman" w:hAnsi="Times New Roman" w:cs="Times New Roman"/>
          <w:sz w:val="28"/>
          <w:szCs w:val="28"/>
        </w:rPr>
        <w:t>Музей «Край, в котором ты живешь». Профиль такого музея комплексно-краеведческий. Краеведение включает в себя историю, географию и культуру Малой Родины.</w:t>
      </w:r>
    </w:p>
    <w:p w14:paraId="2278FBFA" w14:textId="4031C446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Здесь отслеживается история основания и развития вашего населенного пункта (города, села, </w:t>
      </w:r>
      <w:r w:rsidR="009E0238" w:rsidRPr="00920178">
        <w:rPr>
          <w:rFonts w:ascii="Times New Roman" w:hAnsi="Times New Roman" w:cs="Times New Roman"/>
          <w:sz w:val="28"/>
          <w:szCs w:val="28"/>
        </w:rPr>
        <w:t xml:space="preserve"> </w:t>
      </w:r>
      <w:r w:rsidRPr="00920178">
        <w:rPr>
          <w:rFonts w:ascii="Times New Roman" w:hAnsi="Times New Roman" w:cs="Times New Roman"/>
          <w:sz w:val="28"/>
          <w:szCs w:val="28"/>
        </w:rPr>
        <w:t>деревни), говорится о людях, прославивших местность, о предприятиях, о тружениках, например, колхоза и совхоза в разное время.</w:t>
      </w:r>
    </w:p>
    <w:p w14:paraId="316CEAB0" w14:textId="77777777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В краеведческих музеях много материалов посвящено природе края (водоемам, заповедникам, животному миру, памятникам природы).</w:t>
      </w:r>
    </w:p>
    <w:p w14:paraId="5CCC2F36" w14:textId="77777777" w:rsidR="0092017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Информационные материалы о знаменитых людях вашей местности также могут быть представлены в таком музее (писатели, ученые, спортсмены, военные).</w:t>
      </w:r>
    </w:p>
    <w:p w14:paraId="03B9C789" w14:textId="77777777" w:rsid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Часть музея может быть посвящена этнографии (орудия труда, предметы быта, одежда, промыслы, ремесла).</w:t>
      </w:r>
    </w:p>
    <w:p w14:paraId="049FFBF2" w14:textId="77777777" w:rsid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20178">
        <w:rPr>
          <w:rFonts w:ascii="Times New Roman" w:hAnsi="Times New Roman" w:cs="Times New Roman"/>
          <w:sz w:val="28"/>
          <w:szCs w:val="28"/>
        </w:rPr>
        <w:t>. Если вы хотите создать школьный музей, но не знаете, чему его посвятить, выберите краеведческий профиль и начните создавать экспозицию «История школы».</w:t>
      </w:r>
    </w:p>
    <w:p w14:paraId="5D920A04" w14:textId="751A14E1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В таком музее можно собирать информацию об истории создания образовательной организации, о педагогах, учительских династиях, выпускниках, достижениях, директорах. Экспонатами в таком музее могут стать: школьные принадлежности прошлых лет, школьная форма, учебники, тетради, школьная документация, пионерская атрибутика, технические средства обучения советского периода, любые фотографии школьной жизни, игры советской поры.</w:t>
      </w:r>
    </w:p>
    <w:sectPr w:rsidR="009E0238" w:rsidRPr="0092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💥" style="width:12pt;height:12pt;visibility:visible;mso-wrap-style:square" o:bullet="t">
        <v:imagedata r:id="rId1" o:title="💥"/>
      </v:shape>
    </w:pict>
  </w:numPicBullet>
  <w:abstractNum w:abstractNumId="0" w15:restartNumberingAfterBreak="0">
    <w:nsid w:val="43CA5EC4"/>
    <w:multiLevelType w:val="hybridMultilevel"/>
    <w:tmpl w:val="3B64EA00"/>
    <w:lvl w:ilvl="0" w:tplc="02C2502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707CB"/>
    <w:multiLevelType w:val="hybridMultilevel"/>
    <w:tmpl w:val="D318BD86"/>
    <w:lvl w:ilvl="0" w:tplc="5ABC435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89A3594"/>
    <w:multiLevelType w:val="hybridMultilevel"/>
    <w:tmpl w:val="569029E2"/>
    <w:lvl w:ilvl="0" w:tplc="1696F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9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E60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2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61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0B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04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46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430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AEA478D"/>
    <w:multiLevelType w:val="hybridMultilevel"/>
    <w:tmpl w:val="C6AA21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1182">
    <w:abstractNumId w:val="2"/>
  </w:num>
  <w:num w:numId="2" w16cid:durableId="1753315511">
    <w:abstractNumId w:val="1"/>
  </w:num>
  <w:num w:numId="3" w16cid:durableId="600994156">
    <w:abstractNumId w:val="0"/>
  </w:num>
  <w:num w:numId="4" w16cid:durableId="1596354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D"/>
    <w:rsid w:val="00097A31"/>
    <w:rsid w:val="001420F5"/>
    <w:rsid w:val="00920178"/>
    <w:rsid w:val="009E0238"/>
    <w:rsid w:val="00A033DA"/>
    <w:rsid w:val="00A3610F"/>
    <w:rsid w:val="00D35FA2"/>
    <w:rsid w:val="00E03CF8"/>
    <w:rsid w:val="00ED1FC3"/>
    <w:rsid w:val="00EF262D"/>
    <w:rsid w:val="00F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126203"/>
  <w15:chartTrackingRefBased/>
  <w15:docId w15:val="{19315DE4-5172-4B15-B4F1-17E3CBC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patimatk05337@gmail.com</cp:lastModifiedBy>
  <cp:revision>2</cp:revision>
  <dcterms:created xsi:type="dcterms:W3CDTF">2025-08-27T07:57:00Z</dcterms:created>
  <dcterms:modified xsi:type="dcterms:W3CDTF">2025-08-27T07:57:00Z</dcterms:modified>
</cp:coreProperties>
</file>