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7" w:type="dxa"/>
        <w:jc w:val="right"/>
        <w:tblLook w:val="01E0" w:firstRow="1" w:lastRow="1" w:firstColumn="1" w:lastColumn="1" w:noHBand="0" w:noVBand="0"/>
      </w:tblPr>
      <w:tblGrid>
        <w:gridCol w:w="4927"/>
      </w:tblGrid>
      <w:tr w:rsidR="00526C8A" w:rsidRPr="00526C8A" w:rsidTr="00526C8A">
        <w:trPr>
          <w:trHeight w:val="2269"/>
          <w:jc w:val="right"/>
        </w:trPr>
        <w:tc>
          <w:tcPr>
            <w:tcW w:w="4927" w:type="dxa"/>
            <w:hideMark/>
          </w:tcPr>
          <w:p w:rsidR="00526C8A" w:rsidRPr="00526C8A" w:rsidRDefault="00526C8A" w:rsidP="00526C8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526C8A">
              <w:rPr>
                <w:rFonts w:ascii="Times New Roman" w:hAnsi="Times New Roman" w:cs="Times New Roman"/>
              </w:rPr>
              <w:t xml:space="preserve">                                                                                   УТВЕРЖДАЮ</w:t>
            </w:r>
          </w:p>
          <w:p w:rsidR="00526C8A" w:rsidRPr="00526C8A" w:rsidRDefault="00526C8A" w:rsidP="00BA4BE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526C8A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 w:rsidR="00193124">
              <w:rPr>
                <w:rFonts w:ascii="Times New Roman" w:hAnsi="Times New Roman" w:cs="Times New Roman"/>
              </w:rPr>
              <w:t>и.о.д</w:t>
            </w:r>
            <w:r w:rsidRPr="00526C8A">
              <w:rPr>
                <w:rFonts w:ascii="Times New Roman" w:hAnsi="Times New Roman" w:cs="Times New Roman"/>
              </w:rPr>
              <w:t>иректор</w:t>
            </w:r>
            <w:r w:rsidR="00193124">
              <w:rPr>
                <w:rFonts w:ascii="Times New Roman" w:hAnsi="Times New Roman" w:cs="Times New Roman"/>
              </w:rPr>
              <w:t>а</w:t>
            </w:r>
            <w:proofErr w:type="spellEnd"/>
            <w:r w:rsidRPr="00526C8A">
              <w:rPr>
                <w:rFonts w:ascii="Times New Roman" w:hAnsi="Times New Roman" w:cs="Times New Roman"/>
              </w:rPr>
              <w:t xml:space="preserve"> М</w:t>
            </w:r>
            <w:r w:rsidR="00193124">
              <w:rPr>
                <w:rFonts w:ascii="Times New Roman" w:hAnsi="Times New Roman" w:cs="Times New Roman"/>
              </w:rPr>
              <w:t>К</w:t>
            </w:r>
            <w:r w:rsidRPr="00526C8A">
              <w:rPr>
                <w:rFonts w:ascii="Times New Roman" w:hAnsi="Times New Roman" w:cs="Times New Roman"/>
              </w:rPr>
              <w:t>ОУ</w:t>
            </w:r>
            <w:r w:rsidR="00BA4B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93124">
              <w:rPr>
                <w:rFonts w:ascii="Times New Roman" w:hAnsi="Times New Roman" w:cs="Times New Roman"/>
              </w:rPr>
              <w:t>« Мунинская</w:t>
            </w:r>
            <w:proofErr w:type="gramEnd"/>
            <w:r w:rsidR="00BA4BE7">
              <w:rPr>
                <w:rFonts w:ascii="Times New Roman" w:hAnsi="Times New Roman" w:cs="Times New Roman"/>
              </w:rPr>
              <w:t xml:space="preserve"> </w:t>
            </w:r>
            <w:r w:rsidR="00193124">
              <w:rPr>
                <w:rFonts w:ascii="Times New Roman" w:hAnsi="Times New Roman" w:cs="Times New Roman"/>
              </w:rPr>
              <w:t>С</w:t>
            </w:r>
            <w:r w:rsidR="00BA4BE7">
              <w:rPr>
                <w:rFonts w:ascii="Times New Roman" w:hAnsi="Times New Roman" w:cs="Times New Roman"/>
              </w:rPr>
              <w:t>ОШ</w:t>
            </w:r>
            <w:r w:rsidR="00193124">
              <w:rPr>
                <w:rFonts w:ascii="Times New Roman" w:hAnsi="Times New Roman" w:cs="Times New Roman"/>
              </w:rPr>
              <w:t xml:space="preserve"> »</w:t>
            </w:r>
            <w:r w:rsidRPr="00526C8A">
              <w:rPr>
                <w:rFonts w:ascii="Times New Roman" w:hAnsi="Times New Roman" w:cs="Times New Roman"/>
              </w:rPr>
              <w:t xml:space="preserve">                                                                         _________________ </w:t>
            </w:r>
            <w:r w:rsidR="00193124">
              <w:rPr>
                <w:rFonts w:ascii="Times New Roman" w:hAnsi="Times New Roman" w:cs="Times New Roman"/>
              </w:rPr>
              <w:t>З.Ж.</w:t>
            </w:r>
            <w:r w:rsidR="00BA4BE7">
              <w:rPr>
                <w:rFonts w:ascii="Times New Roman" w:hAnsi="Times New Roman" w:cs="Times New Roman"/>
              </w:rPr>
              <w:t xml:space="preserve"> </w:t>
            </w:r>
            <w:r w:rsidR="00193124">
              <w:rPr>
                <w:rFonts w:ascii="Times New Roman" w:hAnsi="Times New Roman" w:cs="Times New Roman"/>
              </w:rPr>
              <w:t>Саадулае</w:t>
            </w:r>
            <w:r w:rsidR="00BA4BE7">
              <w:rPr>
                <w:rFonts w:ascii="Times New Roman" w:hAnsi="Times New Roman" w:cs="Times New Roman"/>
              </w:rPr>
              <w:t xml:space="preserve">ва </w:t>
            </w:r>
          </w:p>
          <w:p w:rsidR="00526C8A" w:rsidRPr="00526C8A" w:rsidRDefault="00526C8A" w:rsidP="00526C8A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26C8A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BA4BE7">
              <w:rPr>
                <w:rFonts w:ascii="Times New Roman" w:hAnsi="Times New Roman" w:cs="Times New Roman"/>
              </w:rPr>
              <w:t xml:space="preserve">     Утверждено приказом № </w:t>
            </w:r>
            <w:r w:rsidR="00193124">
              <w:rPr>
                <w:rFonts w:ascii="Times New Roman" w:hAnsi="Times New Roman" w:cs="Times New Roman"/>
              </w:rPr>
              <w:t>_________</w:t>
            </w:r>
            <w:r w:rsidR="00BA4BE7">
              <w:rPr>
                <w:rFonts w:ascii="Times New Roman" w:hAnsi="Times New Roman" w:cs="Times New Roman"/>
              </w:rPr>
              <w:t xml:space="preserve"> </w:t>
            </w:r>
            <w:r w:rsidR="00193124">
              <w:rPr>
                <w:rFonts w:ascii="Times New Roman" w:hAnsi="Times New Roman" w:cs="Times New Roman"/>
              </w:rPr>
              <w:br/>
            </w:r>
            <w:r w:rsidR="00BA4BE7">
              <w:rPr>
                <w:rFonts w:ascii="Times New Roman" w:hAnsi="Times New Roman" w:cs="Times New Roman"/>
              </w:rPr>
              <w:t xml:space="preserve">от </w:t>
            </w:r>
            <w:r w:rsidR="00193124">
              <w:rPr>
                <w:rFonts w:ascii="Times New Roman" w:hAnsi="Times New Roman" w:cs="Times New Roman"/>
              </w:rPr>
              <w:t>«___»</w:t>
            </w:r>
            <w:r w:rsidRPr="00526C8A">
              <w:rPr>
                <w:rFonts w:ascii="Times New Roman" w:hAnsi="Times New Roman" w:cs="Times New Roman"/>
              </w:rPr>
              <w:t xml:space="preserve"> </w:t>
            </w:r>
            <w:r w:rsidR="00193124">
              <w:rPr>
                <w:rFonts w:ascii="Times New Roman" w:hAnsi="Times New Roman" w:cs="Times New Roman"/>
              </w:rPr>
              <w:t xml:space="preserve">_____________ 20___г </w:t>
            </w:r>
          </w:p>
          <w:p w:rsidR="00526C8A" w:rsidRPr="00526C8A" w:rsidRDefault="00526C8A" w:rsidP="00526C8A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26C8A" w:rsidRPr="00526C8A" w:rsidRDefault="00526C8A" w:rsidP="00526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15BED" w:rsidRDefault="00C15BED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5BED" w:rsidRDefault="00C15BED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5BED" w:rsidRDefault="00C15BED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15BED" w:rsidRDefault="00C15BED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5BED" w:rsidRDefault="00C15BED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526C8A" w:rsidRDefault="00526C8A" w:rsidP="00C15BE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63F4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Н</w:t>
      </w:r>
      <w:r w:rsidRPr="00C863F4">
        <w:rPr>
          <w:rFonts w:ascii="Times New Roman" w:hAnsi="Times New Roman"/>
          <w:b/>
          <w:sz w:val="24"/>
          <w:szCs w:val="24"/>
        </w:rPr>
        <w:t xml:space="preserve">ЕДОПУЩЕНИИ СОСТАВЛЕНИЯ НЕОФИЦИАЛЬНОЙ ОТЧЕТНОСТИ </w:t>
      </w:r>
    </w:p>
    <w:p w:rsidR="00C15BED" w:rsidRPr="00526C8A" w:rsidRDefault="00526C8A" w:rsidP="00526C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863F4">
        <w:rPr>
          <w:rFonts w:ascii="Times New Roman" w:hAnsi="Times New Roman"/>
          <w:b/>
          <w:sz w:val="24"/>
          <w:szCs w:val="24"/>
        </w:rPr>
        <w:t xml:space="preserve">И ИСПОЛЬЗОВАНИЯ ПОДДЕЛЬНЫХ ДОКУМЕНТОВ                                                                                           </w:t>
      </w:r>
    </w:p>
    <w:p w:rsidR="00C15BED" w:rsidRPr="00193124" w:rsidRDefault="00C15BED" w:rsidP="00C15BED">
      <w:pPr>
        <w:shd w:val="clear" w:color="auto" w:fill="FFFFFF"/>
        <w:spacing w:before="302" w:line="310" w:lineRule="exact"/>
        <w:ind w:right="43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193124">
        <w:rPr>
          <w:rFonts w:ascii="Times New Roman" w:hAnsi="Times New Roman"/>
          <w:b/>
          <w:bCs/>
          <w:spacing w:val="-2"/>
          <w:sz w:val="28"/>
          <w:szCs w:val="28"/>
        </w:rPr>
        <w:t>Общие положения</w:t>
      </w:r>
    </w:p>
    <w:p w:rsidR="00C15BED" w:rsidRPr="00193124" w:rsidRDefault="00FB07AC" w:rsidP="00FB07AC">
      <w:pPr>
        <w:pStyle w:val="a3"/>
        <w:rPr>
          <w:rFonts w:ascii="Times New Roman" w:hAnsi="Times New Roman"/>
          <w:sz w:val="28"/>
          <w:szCs w:val="28"/>
        </w:rPr>
      </w:pPr>
      <w:r w:rsidRPr="00193124">
        <w:rPr>
          <w:rFonts w:ascii="Times New Roman" w:hAnsi="Times New Roman"/>
          <w:sz w:val="28"/>
          <w:szCs w:val="28"/>
        </w:rPr>
        <w:t xml:space="preserve">     Данное Положение разработано на основе Федерального закона Российской Федерации от 25 декабря 2008 г. № 273-ФЗ «О противодействии коррупции». В статье 13.3. данного закона перечислены меры по предупреждению коррупции, принимаемые в организации, в числе которых названа мера – недопущение составления неофициальной отчетности и использования поддельных документов.</w:t>
      </w:r>
      <w:r w:rsidRPr="00193124">
        <w:rPr>
          <w:rFonts w:ascii="Times New Roman" w:hAnsi="Times New Roman"/>
          <w:sz w:val="28"/>
          <w:szCs w:val="28"/>
        </w:rPr>
        <w:br/>
        <w:t xml:space="preserve">     </w:t>
      </w:r>
      <w:r w:rsidR="00C15BED" w:rsidRPr="00193124">
        <w:rPr>
          <w:rFonts w:ascii="Times New Roman" w:hAnsi="Times New Roman"/>
          <w:sz w:val="28"/>
          <w:szCs w:val="28"/>
        </w:rPr>
        <w:t xml:space="preserve">Система внутреннего контроля и аудита </w:t>
      </w:r>
      <w:proofErr w:type="gramStart"/>
      <w:r w:rsidR="00C15BED" w:rsidRPr="00193124">
        <w:rPr>
          <w:rFonts w:ascii="Times New Roman" w:hAnsi="Times New Roman"/>
          <w:sz w:val="28"/>
          <w:szCs w:val="28"/>
        </w:rPr>
        <w:t>учреждения  может</w:t>
      </w:r>
      <w:proofErr w:type="gramEnd"/>
      <w:r w:rsidR="00C15BED" w:rsidRPr="00193124">
        <w:rPr>
          <w:rFonts w:ascii="Times New Roman" w:hAnsi="Times New Roman"/>
          <w:sz w:val="28"/>
          <w:szCs w:val="28"/>
        </w:rPr>
        <w:t xml:space="preserve">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антикоррупционной политики, </w:t>
      </w:r>
      <w:proofErr w:type="gramStart"/>
      <w:r w:rsidR="00C15BED" w:rsidRPr="00193124">
        <w:rPr>
          <w:rFonts w:ascii="Times New Roman" w:hAnsi="Times New Roman"/>
          <w:sz w:val="28"/>
          <w:szCs w:val="28"/>
        </w:rPr>
        <w:t>реализуемой  учреждением</w:t>
      </w:r>
      <w:proofErr w:type="gramEnd"/>
      <w:r w:rsidR="00C15BED" w:rsidRPr="00193124">
        <w:rPr>
          <w:rFonts w:ascii="Times New Roman" w:hAnsi="Times New Roman"/>
          <w:sz w:val="28"/>
          <w:szCs w:val="28"/>
        </w:rPr>
        <w:t>, в том числе:</w:t>
      </w:r>
    </w:p>
    <w:p w:rsidR="00C15BED" w:rsidRPr="00193124" w:rsidRDefault="00C15BED" w:rsidP="00C15BE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 w:rsidRPr="00193124">
        <w:rPr>
          <w:rFonts w:ascii="Times New Roman" w:hAnsi="Times New Roman"/>
          <w:sz w:val="28"/>
          <w:szCs w:val="28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15BED" w:rsidRPr="00193124" w:rsidRDefault="00C15BED" w:rsidP="00C15BE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 w:rsidRPr="00193124">
        <w:rPr>
          <w:rFonts w:ascii="Times New Roman" w:hAnsi="Times New Roman"/>
          <w:sz w:val="28"/>
          <w:szCs w:val="28"/>
        </w:rPr>
        <w:t>контроль документирования операций хозяйственной деятельности учреждения;</w:t>
      </w:r>
    </w:p>
    <w:p w:rsidR="00FB07AC" w:rsidRPr="00193124" w:rsidRDefault="00C15BED" w:rsidP="00FB07AC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 w:rsidRPr="00193124">
        <w:rPr>
          <w:rFonts w:ascii="Times New Roman" w:hAnsi="Times New Roman"/>
          <w:sz w:val="28"/>
          <w:szCs w:val="28"/>
        </w:rPr>
        <w:t>проверка экономической обоснованности осуществляемых операций в сферах коррупционного риска.</w:t>
      </w:r>
    </w:p>
    <w:p w:rsidR="00C15BED" w:rsidRPr="00193124" w:rsidRDefault="00FB07AC" w:rsidP="00FB07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124">
        <w:rPr>
          <w:rFonts w:ascii="Times New Roman" w:hAnsi="Times New Roman"/>
          <w:sz w:val="28"/>
          <w:szCs w:val="28"/>
        </w:rPr>
        <w:t xml:space="preserve">     </w:t>
      </w:r>
      <w:r w:rsidR="00C15BED" w:rsidRPr="00193124">
        <w:rPr>
          <w:rFonts w:ascii="Times New Roman" w:hAnsi="Times New Roman"/>
          <w:sz w:val="28"/>
          <w:szCs w:val="28"/>
        </w:rP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  </w:t>
      </w:r>
    </w:p>
    <w:p w:rsidR="00CF772F" w:rsidRPr="00FB07AC" w:rsidRDefault="00193124">
      <w:pPr>
        <w:rPr>
          <w:sz w:val="24"/>
          <w:szCs w:val="24"/>
        </w:rPr>
      </w:pPr>
    </w:p>
    <w:sectPr w:rsidR="00CF772F" w:rsidRPr="00FB07AC" w:rsidSect="00193124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800"/>
    <w:rsid w:val="00193124"/>
    <w:rsid w:val="003423EF"/>
    <w:rsid w:val="00366C4F"/>
    <w:rsid w:val="00483C20"/>
    <w:rsid w:val="00526C8A"/>
    <w:rsid w:val="009642C0"/>
    <w:rsid w:val="00BA4BE7"/>
    <w:rsid w:val="00C15BED"/>
    <w:rsid w:val="00D64469"/>
    <w:rsid w:val="00E95800"/>
    <w:rsid w:val="00FB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0DA80-E394-422F-A109-F4BC8601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B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2025-05-12T06:06:00Z</cp:lastPrinted>
  <dcterms:created xsi:type="dcterms:W3CDTF">2018-06-29T08:28:00Z</dcterms:created>
  <dcterms:modified xsi:type="dcterms:W3CDTF">2025-05-12T06:06:00Z</dcterms:modified>
</cp:coreProperties>
</file>