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867" w:rsidRDefault="000B1867" w:rsidP="000B1867">
      <w:pPr>
        <w:suppressAutoHyphens/>
        <w:autoSpaceDE w:val="0"/>
        <w:autoSpaceDN w:val="0"/>
        <w:adjustRightInd w:val="0"/>
        <w:ind w:left="-284" w:right="-235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0B1867" w:rsidRDefault="000B1867" w:rsidP="000B1867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О МУЗЕЙНОМ УГОЛКЕ МКОУ </w:t>
      </w:r>
      <w:r>
        <w:rPr>
          <w:sz w:val="28"/>
          <w:szCs w:val="28"/>
        </w:rPr>
        <w:t>«МУНИНСКАЯ СОШ ИМЕНИ М.Х. АХМЕДУДИНОВА»</w:t>
      </w:r>
    </w:p>
    <w:p w:rsidR="000B1867" w:rsidRDefault="000B1867" w:rsidP="000B1867">
      <w:pPr>
        <w:pStyle w:val="1"/>
        <w:rPr>
          <w:sz w:val="28"/>
          <w:szCs w:val="28"/>
        </w:rPr>
      </w:pPr>
    </w:p>
    <w:p w:rsidR="000B1867" w:rsidRDefault="000B1867" w:rsidP="000B1867">
      <w:pPr>
        <w:suppressAutoHyphens/>
        <w:autoSpaceDE w:val="0"/>
        <w:autoSpaceDN w:val="0"/>
        <w:adjustRightInd w:val="0"/>
        <w:ind w:left="-284" w:right="-235" w:firstLine="567"/>
        <w:jc w:val="center"/>
        <w:rPr>
          <w:sz w:val="28"/>
          <w:szCs w:val="28"/>
        </w:rPr>
      </w:pPr>
    </w:p>
    <w:p w:rsidR="000B1867" w:rsidRDefault="000B1867" w:rsidP="000B186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23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0B1867" w:rsidRPr="005D2D69" w:rsidRDefault="000B1867" w:rsidP="000B1867">
      <w:pPr>
        <w:pStyle w:val="a3"/>
        <w:numPr>
          <w:ilvl w:val="1"/>
          <w:numId w:val="1"/>
        </w:numPr>
        <w:ind w:left="0" w:right="49" w:firstLine="851"/>
        <w:rPr>
          <w:sz w:val="28"/>
          <w:szCs w:val="28"/>
        </w:rPr>
      </w:pPr>
      <w:r>
        <w:rPr>
          <w:sz w:val="28"/>
          <w:szCs w:val="28"/>
        </w:rPr>
        <w:t>М</w:t>
      </w:r>
      <w:r w:rsidRPr="005D2D69">
        <w:rPr>
          <w:sz w:val="28"/>
          <w:szCs w:val="28"/>
        </w:rPr>
        <w:t xml:space="preserve">узейный уголок </w:t>
      </w:r>
      <w:r>
        <w:rPr>
          <w:sz w:val="28"/>
          <w:szCs w:val="28"/>
        </w:rPr>
        <w:t>МКОУ «Мунинская СОШ имени М.Х. Ахмедудинова»</w:t>
      </w:r>
      <w:r w:rsidRPr="005D2D69">
        <w:rPr>
          <w:sz w:val="28"/>
          <w:szCs w:val="28"/>
        </w:rPr>
        <w:t xml:space="preserve"> - структурное подразделение образовательной организации.</w:t>
      </w:r>
    </w:p>
    <w:p w:rsidR="000B1867" w:rsidRPr="005D2D69" w:rsidRDefault="000B1867" w:rsidP="000B1867">
      <w:pPr>
        <w:pStyle w:val="a3"/>
        <w:numPr>
          <w:ilvl w:val="1"/>
          <w:numId w:val="1"/>
        </w:numPr>
        <w:ind w:left="0" w:right="49" w:firstLine="851"/>
        <w:rPr>
          <w:sz w:val="28"/>
          <w:szCs w:val="28"/>
        </w:rPr>
      </w:pPr>
      <w:r>
        <w:rPr>
          <w:sz w:val="28"/>
          <w:szCs w:val="28"/>
        </w:rPr>
        <w:t>М</w:t>
      </w:r>
      <w:r w:rsidRPr="005D2D69">
        <w:rPr>
          <w:sz w:val="28"/>
          <w:szCs w:val="28"/>
        </w:rPr>
        <w:t xml:space="preserve">узейный </w:t>
      </w:r>
      <w:proofErr w:type="gramStart"/>
      <w:r w:rsidRPr="005D2D69">
        <w:rPr>
          <w:sz w:val="28"/>
          <w:szCs w:val="28"/>
        </w:rPr>
        <w:t>уголок  осуществляет</w:t>
      </w:r>
      <w:proofErr w:type="gramEnd"/>
      <w:r w:rsidRPr="005D2D69">
        <w:rPr>
          <w:sz w:val="28"/>
          <w:szCs w:val="28"/>
        </w:rPr>
        <w:t xml:space="preserve"> свою деятельность в соответствии с Федеральным законом от 29.12.2012 №273-ФЗ «Об образовании в Российской Федерации», Законом РФ от 26.05.1996 №54-ФЗ «О музейном фонде Российской Федерации и музеях Российской Федерации, письмом Министерства образования России от 12.02.2003 №28-51-181/16 «О деятельности музеев образовательных учреждений, Уставом образовательной организации и настоящим положением.</w:t>
      </w:r>
    </w:p>
    <w:p w:rsidR="000B1867" w:rsidRPr="005D2D69" w:rsidRDefault="000B1867" w:rsidP="000B1867">
      <w:pPr>
        <w:pStyle w:val="a3"/>
        <w:numPr>
          <w:ilvl w:val="1"/>
          <w:numId w:val="1"/>
        </w:numPr>
        <w:ind w:left="0" w:right="49" w:firstLine="851"/>
        <w:rPr>
          <w:spacing w:val="-2"/>
          <w:sz w:val="28"/>
          <w:szCs w:val="28"/>
        </w:rPr>
      </w:pPr>
      <w:r w:rsidRPr="005D2D69">
        <w:rPr>
          <w:sz w:val="28"/>
          <w:szCs w:val="28"/>
        </w:rPr>
        <w:t xml:space="preserve">Цель деятельности </w:t>
      </w:r>
      <w:r>
        <w:rPr>
          <w:sz w:val="28"/>
          <w:szCs w:val="28"/>
        </w:rPr>
        <w:t>м</w:t>
      </w:r>
      <w:r w:rsidRPr="005D2D69">
        <w:rPr>
          <w:sz w:val="28"/>
          <w:szCs w:val="28"/>
        </w:rPr>
        <w:t xml:space="preserve">узейного </w:t>
      </w:r>
      <w:proofErr w:type="gramStart"/>
      <w:r w:rsidRPr="005D2D69">
        <w:rPr>
          <w:sz w:val="28"/>
          <w:szCs w:val="28"/>
        </w:rPr>
        <w:t>уголка  –</w:t>
      </w:r>
      <w:proofErr w:type="gramEnd"/>
      <w:r w:rsidRPr="005D2D69">
        <w:rPr>
          <w:sz w:val="28"/>
          <w:szCs w:val="28"/>
        </w:rPr>
        <w:t xml:space="preserve"> расширение образовательного пространства, всемерное содействие развитию коммуникативных компетенций, навыков исследовательской работы учащихся, поддержке </w:t>
      </w:r>
      <w:r w:rsidRPr="005D2D69">
        <w:rPr>
          <w:spacing w:val="-2"/>
          <w:sz w:val="28"/>
          <w:szCs w:val="28"/>
        </w:rPr>
        <w:t>творческих способностей детей.</w:t>
      </w:r>
    </w:p>
    <w:p w:rsidR="000B1867" w:rsidRPr="005D2D69" w:rsidRDefault="000B1867" w:rsidP="000B1867">
      <w:pPr>
        <w:suppressAutoHyphens/>
        <w:autoSpaceDE w:val="0"/>
        <w:autoSpaceDN w:val="0"/>
        <w:adjustRightInd w:val="0"/>
        <w:ind w:right="49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D2D69">
        <w:rPr>
          <w:rFonts w:ascii="Times New Roman" w:hAnsi="Times New Roman" w:cs="Times New Roman"/>
          <w:spacing w:val="-2"/>
          <w:sz w:val="28"/>
          <w:szCs w:val="28"/>
        </w:rPr>
        <w:t>Задачи:</w:t>
      </w:r>
    </w:p>
    <w:p w:rsidR="000B1867" w:rsidRPr="005D2D69" w:rsidRDefault="000B1867" w:rsidP="000B186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2D69">
        <w:rPr>
          <w:rFonts w:ascii="Times New Roman" w:hAnsi="Times New Roman" w:cs="Times New Roman"/>
          <w:spacing w:val="-2"/>
          <w:sz w:val="28"/>
          <w:szCs w:val="28"/>
        </w:rPr>
        <w:t>формирование  интереса</w:t>
      </w:r>
      <w:proofErr w:type="gramEnd"/>
      <w:r w:rsidRPr="005D2D69">
        <w:rPr>
          <w:rFonts w:ascii="Times New Roman" w:hAnsi="Times New Roman" w:cs="Times New Roman"/>
          <w:spacing w:val="-2"/>
          <w:sz w:val="28"/>
          <w:szCs w:val="28"/>
        </w:rPr>
        <w:t xml:space="preserve"> к отечественной культуре и </w:t>
      </w:r>
      <w:r w:rsidRPr="005D2D69">
        <w:rPr>
          <w:rFonts w:ascii="Times New Roman" w:hAnsi="Times New Roman" w:cs="Times New Roman"/>
          <w:sz w:val="28"/>
          <w:szCs w:val="28"/>
        </w:rPr>
        <w:t xml:space="preserve">уважительного отношения к нравственным ценностям прошлых поколений.; </w:t>
      </w:r>
    </w:p>
    <w:p w:rsidR="000B1867" w:rsidRPr="005D2D69" w:rsidRDefault="000B1867" w:rsidP="000B186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развитие интереса к истории и культуре малой Родины; </w:t>
      </w:r>
    </w:p>
    <w:p w:rsidR="000B1867" w:rsidRPr="005D2D69" w:rsidRDefault="000B1867" w:rsidP="000B186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выявление, </w:t>
      </w:r>
      <w:proofErr w:type="gramStart"/>
      <w:r w:rsidRPr="005D2D69">
        <w:rPr>
          <w:rFonts w:ascii="Times New Roman" w:hAnsi="Times New Roman" w:cs="Times New Roman"/>
          <w:sz w:val="28"/>
          <w:szCs w:val="28"/>
        </w:rPr>
        <w:t>собирание,  хранение</w:t>
      </w:r>
      <w:proofErr w:type="gramEnd"/>
      <w:r w:rsidRPr="005D2D69">
        <w:rPr>
          <w:rFonts w:ascii="Times New Roman" w:hAnsi="Times New Roman" w:cs="Times New Roman"/>
          <w:sz w:val="28"/>
          <w:szCs w:val="28"/>
        </w:rPr>
        <w:t xml:space="preserve"> экспонирование, изучение музейных предметов; </w:t>
      </w:r>
    </w:p>
    <w:p w:rsidR="000B1867" w:rsidRPr="005D2D69" w:rsidRDefault="000B1867" w:rsidP="000B186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организация социальной практики через поисковую и исследовательскую деятельность и экскурсионно-массовую работу.</w:t>
      </w:r>
    </w:p>
    <w:p w:rsidR="000B1867" w:rsidRPr="005D2D69" w:rsidRDefault="000B1867" w:rsidP="000B1867">
      <w:pPr>
        <w:pStyle w:val="a3"/>
        <w:numPr>
          <w:ilvl w:val="1"/>
          <w:numId w:val="1"/>
        </w:numPr>
        <w:ind w:left="0" w:right="49" w:firstLine="851"/>
        <w:rPr>
          <w:sz w:val="28"/>
          <w:szCs w:val="28"/>
        </w:rPr>
      </w:pPr>
      <w:proofErr w:type="gramStart"/>
      <w:r w:rsidRPr="005D2D69">
        <w:rPr>
          <w:sz w:val="28"/>
          <w:szCs w:val="28"/>
        </w:rPr>
        <w:t>Профиль  музейного</w:t>
      </w:r>
      <w:proofErr w:type="gramEnd"/>
      <w:r w:rsidRPr="005D2D69">
        <w:rPr>
          <w:sz w:val="28"/>
          <w:szCs w:val="28"/>
        </w:rPr>
        <w:t xml:space="preserve"> уголка  </w:t>
      </w:r>
      <w:r>
        <w:rPr>
          <w:sz w:val="28"/>
          <w:szCs w:val="28"/>
        </w:rPr>
        <w:t xml:space="preserve">- </w:t>
      </w:r>
      <w:r w:rsidRPr="005D2D69">
        <w:rPr>
          <w:sz w:val="28"/>
          <w:szCs w:val="28"/>
        </w:rPr>
        <w:t xml:space="preserve"> историко-краеведческий.</w:t>
      </w:r>
    </w:p>
    <w:p w:rsidR="000B1867" w:rsidRPr="005D2D69" w:rsidRDefault="000B1867" w:rsidP="000B1867">
      <w:pPr>
        <w:suppressAutoHyphens/>
        <w:autoSpaceDE w:val="0"/>
        <w:autoSpaceDN w:val="0"/>
        <w:adjustRightInd w:val="0"/>
        <w:ind w:right="4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B1867" w:rsidRPr="005D2D69" w:rsidRDefault="000B1867" w:rsidP="000B186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2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D2D69">
        <w:rPr>
          <w:rFonts w:ascii="Times New Roman" w:hAnsi="Times New Roman" w:cs="Times New Roman"/>
          <w:b/>
          <w:bCs/>
          <w:sz w:val="28"/>
          <w:szCs w:val="28"/>
        </w:rPr>
        <w:t>Организация  деятельности</w:t>
      </w:r>
      <w:proofErr w:type="gramEnd"/>
      <w:r w:rsidRPr="005D2D69">
        <w:rPr>
          <w:rFonts w:ascii="Times New Roman" w:hAnsi="Times New Roman" w:cs="Times New Roman"/>
          <w:b/>
          <w:bCs/>
          <w:sz w:val="28"/>
          <w:szCs w:val="28"/>
        </w:rPr>
        <w:t xml:space="preserve"> музея</w:t>
      </w:r>
    </w:p>
    <w:p w:rsidR="000B1867" w:rsidRPr="005D2D69" w:rsidRDefault="000B1867" w:rsidP="000B1867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Учредительным документом музе</w:t>
      </w:r>
      <w:r>
        <w:rPr>
          <w:sz w:val="28"/>
          <w:szCs w:val="28"/>
        </w:rPr>
        <w:t xml:space="preserve">йного уголка </w:t>
      </w:r>
      <w:r w:rsidRPr="005D2D69">
        <w:rPr>
          <w:sz w:val="28"/>
          <w:szCs w:val="28"/>
        </w:rPr>
        <w:t>является приказ о его организации, издаваемый руководител</w:t>
      </w:r>
      <w:r w:rsidR="007866C7">
        <w:rPr>
          <w:sz w:val="28"/>
          <w:szCs w:val="28"/>
        </w:rPr>
        <w:t xml:space="preserve">ем образовательной </w:t>
      </w:r>
      <w:proofErr w:type="gramStart"/>
      <w:r w:rsidR="007866C7">
        <w:rPr>
          <w:sz w:val="28"/>
          <w:szCs w:val="28"/>
        </w:rPr>
        <w:t xml:space="preserve">организации </w:t>
      </w:r>
      <w:r w:rsidRPr="005D2D69">
        <w:rPr>
          <w:sz w:val="28"/>
          <w:szCs w:val="28"/>
        </w:rPr>
        <w:t>.</w:t>
      </w:r>
      <w:proofErr w:type="gramEnd"/>
    </w:p>
    <w:p w:rsidR="000B1867" w:rsidRPr="005D2D69" w:rsidRDefault="000B1867" w:rsidP="000B1867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 xml:space="preserve">Деятельность музея </w:t>
      </w:r>
      <w:proofErr w:type="gramStart"/>
      <w:r w:rsidRPr="005D2D69">
        <w:rPr>
          <w:sz w:val="28"/>
          <w:szCs w:val="28"/>
        </w:rPr>
        <w:t>регламентируется  настоящим</w:t>
      </w:r>
      <w:proofErr w:type="gramEnd"/>
      <w:r w:rsidRPr="005D2D69">
        <w:rPr>
          <w:sz w:val="28"/>
          <w:szCs w:val="28"/>
        </w:rPr>
        <w:t xml:space="preserve"> Положением.</w:t>
      </w:r>
    </w:p>
    <w:p w:rsidR="000B1867" w:rsidRPr="005D2D69" w:rsidRDefault="000B1867" w:rsidP="000B1867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Обязательные условия для создания школьного музе</w:t>
      </w:r>
      <w:r w:rsidR="007866C7">
        <w:rPr>
          <w:sz w:val="28"/>
          <w:szCs w:val="28"/>
        </w:rPr>
        <w:t>йного уголка</w:t>
      </w:r>
      <w:r w:rsidRPr="005D2D69">
        <w:rPr>
          <w:sz w:val="28"/>
          <w:szCs w:val="28"/>
        </w:rPr>
        <w:t>:</w:t>
      </w:r>
    </w:p>
    <w:p w:rsidR="000B1867" w:rsidRPr="005D2D69" w:rsidRDefault="000B1867" w:rsidP="000B186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музейный актив из числа обучающихся и педагогов;</w:t>
      </w:r>
    </w:p>
    <w:p w:rsidR="000B1867" w:rsidRPr="005D2D69" w:rsidRDefault="000B1867" w:rsidP="000B186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собранные и зарегистрированные в книге поступлений музейные предметы; </w:t>
      </w:r>
    </w:p>
    <w:p w:rsidR="000B1867" w:rsidRPr="005D2D69" w:rsidRDefault="000B1867" w:rsidP="000B186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помещения </w:t>
      </w:r>
      <w:proofErr w:type="gramStart"/>
      <w:r w:rsidRPr="005D2D69">
        <w:rPr>
          <w:rFonts w:ascii="Times New Roman" w:hAnsi="Times New Roman" w:cs="Times New Roman"/>
          <w:sz w:val="28"/>
          <w:szCs w:val="28"/>
        </w:rPr>
        <w:t>и  оборудование</w:t>
      </w:r>
      <w:proofErr w:type="gramEnd"/>
      <w:r w:rsidRPr="005D2D69">
        <w:rPr>
          <w:rFonts w:ascii="Times New Roman" w:hAnsi="Times New Roman" w:cs="Times New Roman"/>
          <w:sz w:val="28"/>
          <w:szCs w:val="28"/>
        </w:rPr>
        <w:t xml:space="preserve"> для хранения и экспонирования музейных  предметов;</w:t>
      </w:r>
    </w:p>
    <w:p w:rsidR="000B1867" w:rsidRPr="005D2D69" w:rsidRDefault="000B1867" w:rsidP="000B186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музейная экспозиция.</w:t>
      </w:r>
    </w:p>
    <w:p w:rsidR="000B1867" w:rsidRPr="005D2D69" w:rsidRDefault="000B1867" w:rsidP="000B1867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lastRenderedPageBreak/>
        <w:t>Музей</w:t>
      </w:r>
      <w:r w:rsidR="007866C7">
        <w:rPr>
          <w:sz w:val="28"/>
          <w:szCs w:val="28"/>
        </w:rPr>
        <w:t>ный уголок</w:t>
      </w:r>
      <w:r w:rsidRPr="005D2D69">
        <w:rPr>
          <w:sz w:val="28"/>
          <w:szCs w:val="28"/>
        </w:rPr>
        <w:t xml:space="preserve"> проходит процедуру регистрации (паспортизации) и </w:t>
      </w:r>
      <w:proofErr w:type="spellStart"/>
      <w:r w:rsidRPr="005D2D69">
        <w:rPr>
          <w:sz w:val="28"/>
          <w:szCs w:val="28"/>
        </w:rPr>
        <w:t>перепаспортизации</w:t>
      </w:r>
      <w:proofErr w:type="spellEnd"/>
      <w:r w:rsidRPr="005D2D69">
        <w:rPr>
          <w:sz w:val="28"/>
          <w:szCs w:val="28"/>
        </w:rPr>
        <w:t xml:space="preserve"> в соответствии с порядком, ежегодно фиксируемым</w:t>
      </w:r>
      <w:r>
        <w:rPr>
          <w:sz w:val="28"/>
          <w:szCs w:val="28"/>
        </w:rPr>
        <w:t xml:space="preserve"> документом</w:t>
      </w:r>
      <w:r w:rsidRPr="005D2D69">
        <w:rPr>
          <w:sz w:val="28"/>
          <w:szCs w:val="28"/>
        </w:rPr>
        <w:t>.</w:t>
      </w:r>
    </w:p>
    <w:p w:rsidR="000B1867" w:rsidRPr="005D2D69" w:rsidRDefault="000B1867" w:rsidP="000B1867">
      <w:pPr>
        <w:suppressAutoHyphens/>
        <w:autoSpaceDE w:val="0"/>
        <w:autoSpaceDN w:val="0"/>
        <w:adjustRightInd w:val="0"/>
        <w:ind w:right="49"/>
        <w:jc w:val="center"/>
        <w:rPr>
          <w:rFonts w:ascii="Times New Roman" w:hAnsi="Times New Roman" w:cs="Times New Roman"/>
          <w:sz w:val="28"/>
          <w:szCs w:val="28"/>
        </w:rPr>
      </w:pPr>
    </w:p>
    <w:p w:rsidR="000B1867" w:rsidRPr="005D2D69" w:rsidRDefault="000B1867" w:rsidP="000B186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2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D2D69">
        <w:rPr>
          <w:rFonts w:ascii="Times New Roman" w:hAnsi="Times New Roman" w:cs="Times New Roman"/>
          <w:b/>
          <w:bCs/>
          <w:sz w:val="28"/>
          <w:szCs w:val="28"/>
        </w:rPr>
        <w:t>Функции  музея</w:t>
      </w:r>
      <w:proofErr w:type="gramEnd"/>
    </w:p>
    <w:p w:rsidR="000B1867" w:rsidRPr="005D2D69" w:rsidRDefault="000B1867" w:rsidP="000B1867">
      <w:pPr>
        <w:suppressAutoHyphens/>
        <w:autoSpaceDE w:val="0"/>
        <w:autoSpaceDN w:val="0"/>
        <w:adjustRightInd w:val="0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ab/>
        <w:t>3.1. Основными функциями музея являются:</w:t>
      </w:r>
    </w:p>
    <w:p w:rsidR="000B1867" w:rsidRPr="005D2D69" w:rsidRDefault="000B1867" w:rsidP="000B186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создание условий для социализации обучающихся путем использования музейных средств и методов;</w:t>
      </w:r>
    </w:p>
    <w:p w:rsidR="000B1867" w:rsidRPr="005D2D69" w:rsidRDefault="000B1867" w:rsidP="000B186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2D69">
        <w:rPr>
          <w:rFonts w:ascii="Times New Roman" w:hAnsi="Times New Roman" w:cs="Times New Roman"/>
          <w:sz w:val="28"/>
          <w:szCs w:val="28"/>
        </w:rPr>
        <w:t>документирование  процессов</w:t>
      </w:r>
      <w:proofErr w:type="gramEnd"/>
      <w:r w:rsidRPr="005D2D69">
        <w:rPr>
          <w:rFonts w:ascii="Times New Roman" w:hAnsi="Times New Roman" w:cs="Times New Roman"/>
          <w:sz w:val="28"/>
          <w:szCs w:val="28"/>
        </w:rPr>
        <w:t xml:space="preserve"> и явлений, соответствующих профилю музея</w:t>
      </w:r>
    </w:p>
    <w:p w:rsidR="000B1867" w:rsidRPr="005D2D69" w:rsidRDefault="000B1867" w:rsidP="000B186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освоение обучающимися культурно-исторического пространства;</w:t>
      </w:r>
    </w:p>
    <w:p w:rsidR="000B1867" w:rsidRPr="005D2D69" w:rsidRDefault="000B1867" w:rsidP="000B186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постоянное развитие экспозиционно-выставочной работы;</w:t>
      </w:r>
    </w:p>
    <w:p w:rsidR="000B1867" w:rsidRPr="005D2D69" w:rsidRDefault="000B1867" w:rsidP="000B186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осуществление организационно-массовой, культурно-просветительской, информационной (иной) деятельности.</w:t>
      </w:r>
    </w:p>
    <w:p w:rsidR="000B1867" w:rsidRPr="005D2D69" w:rsidRDefault="000B1867" w:rsidP="000B1867">
      <w:pPr>
        <w:suppressAutoHyphens/>
        <w:autoSpaceDE w:val="0"/>
        <w:autoSpaceDN w:val="0"/>
        <w:adjustRightInd w:val="0"/>
        <w:ind w:right="49"/>
        <w:jc w:val="both"/>
        <w:rPr>
          <w:rFonts w:ascii="Times New Roman" w:hAnsi="Times New Roman" w:cs="Times New Roman"/>
          <w:sz w:val="28"/>
          <w:szCs w:val="28"/>
        </w:rPr>
      </w:pPr>
    </w:p>
    <w:p w:rsidR="000B1867" w:rsidRPr="005D2D69" w:rsidRDefault="000B1867" w:rsidP="000B186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2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2D69">
        <w:rPr>
          <w:rFonts w:ascii="Times New Roman" w:hAnsi="Times New Roman" w:cs="Times New Roman"/>
          <w:b/>
          <w:bCs/>
          <w:sz w:val="28"/>
          <w:szCs w:val="28"/>
        </w:rPr>
        <w:t xml:space="preserve">Учет и обеспечение сохранности фондов </w:t>
      </w:r>
    </w:p>
    <w:p w:rsidR="000B1867" w:rsidRPr="005D2D69" w:rsidRDefault="000B1867" w:rsidP="000B1867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 xml:space="preserve">Все собранные музейные предметы, коллекции составляют фонды музея (основной, научно-вспомогательный, обменный, фонд временного хранения). </w:t>
      </w:r>
    </w:p>
    <w:p w:rsidR="000B1867" w:rsidRPr="005D2D69" w:rsidRDefault="000B1867" w:rsidP="000B1867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Все поступающие в музей предметы подлежат актированию вне зависимости от способа получения (дар, покупка, находка, обмен и пр.).</w:t>
      </w:r>
    </w:p>
    <w:p w:rsidR="000B1867" w:rsidRPr="005D2D69" w:rsidRDefault="000B1867" w:rsidP="000B1867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 xml:space="preserve">Выдача музейных предметов из фондов музея (возврат, обмен, передача на время, а также списание в связи с утратой музейных свойств) также производится путем актирования. </w:t>
      </w:r>
    </w:p>
    <w:p w:rsidR="000B1867" w:rsidRPr="005D2D69" w:rsidRDefault="000B1867" w:rsidP="000B1867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Все предметы, отнесенные к основному фонду, подлежат обязательной записи в книге поступлений (Инвентарной книге). Книга поступлений музейных предметов (Инвентарная книга) постоянно хранится в образовательной организации.</w:t>
      </w:r>
    </w:p>
    <w:p w:rsidR="000B1867" w:rsidRPr="005D2D69" w:rsidRDefault="000B1867" w:rsidP="000B1867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Фонды временного хранения (обменный, научно-вспомогательный, библиотечный) учитываются в отдельной книге учета по каждому из них.</w:t>
      </w:r>
    </w:p>
    <w:p w:rsidR="000B1867" w:rsidRPr="005D2D69" w:rsidRDefault="000B1867" w:rsidP="000B1867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 xml:space="preserve">Не экспонируемые в данный момент музейные предметы хранятся или в специальных помещениях, имеющих ограниченный режим </w:t>
      </w:r>
      <w:proofErr w:type="gramStart"/>
      <w:r w:rsidRPr="005D2D69">
        <w:rPr>
          <w:sz w:val="28"/>
          <w:szCs w:val="28"/>
        </w:rPr>
        <w:t>доступа,  или</w:t>
      </w:r>
      <w:proofErr w:type="gramEnd"/>
      <w:r w:rsidRPr="005D2D69">
        <w:rPr>
          <w:sz w:val="28"/>
          <w:szCs w:val="28"/>
        </w:rPr>
        <w:t xml:space="preserve"> в экспозиционных помещениях в особых емкостях (шкафах)  с запирающими устройствами.</w:t>
      </w:r>
    </w:p>
    <w:p w:rsidR="000B1867" w:rsidRPr="005D2D69" w:rsidRDefault="000B1867" w:rsidP="000B1867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Обеспечение сохранности экспонируемых материалов достигается применением специального выставочного оборудования, но с обязательным учетом интерактивности этого типа музеев.</w:t>
      </w:r>
    </w:p>
    <w:p w:rsidR="000B1867" w:rsidRPr="005D2D69" w:rsidRDefault="000B1867" w:rsidP="000B1867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 xml:space="preserve">Ответственность за сохранность всех фондов музея несет руководитель образовательной организации. </w:t>
      </w:r>
    </w:p>
    <w:p w:rsidR="000B1867" w:rsidRPr="005D2D69" w:rsidRDefault="000B1867" w:rsidP="000B1867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 xml:space="preserve">Хранение в музеях взрывоопасных и иных предметов, угрожающих жизни и безопасности людей, категорически запрещается. </w:t>
      </w:r>
    </w:p>
    <w:p w:rsidR="000B1867" w:rsidRPr="005D2D69" w:rsidRDefault="000B1867" w:rsidP="000B1867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lastRenderedPageBreak/>
        <w:t xml:space="preserve">Запрещается, согласно законодательству </w:t>
      </w:r>
      <w:proofErr w:type="gramStart"/>
      <w:r w:rsidRPr="005D2D69">
        <w:rPr>
          <w:sz w:val="28"/>
          <w:szCs w:val="28"/>
        </w:rPr>
        <w:t>РФ,  хранение</w:t>
      </w:r>
      <w:proofErr w:type="gramEnd"/>
      <w:r w:rsidRPr="005D2D69">
        <w:rPr>
          <w:sz w:val="28"/>
          <w:szCs w:val="28"/>
        </w:rPr>
        <w:t xml:space="preserve"> в музе</w:t>
      </w:r>
      <w:r w:rsidR="007866C7">
        <w:rPr>
          <w:sz w:val="28"/>
          <w:szCs w:val="28"/>
        </w:rPr>
        <w:t>йном уголке</w:t>
      </w:r>
      <w:r w:rsidRPr="005D2D69">
        <w:rPr>
          <w:sz w:val="28"/>
          <w:szCs w:val="28"/>
        </w:rPr>
        <w:t xml:space="preserve">  предметов из драгметаллов и драгоценных камней, а также государственных наград.</w:t>
      </w:r>
    </w:p>
    <w:p w:rsidR="000B1867" w:rsidRPr="005D2D69" w:rsidRDefault="000B1867" w:rsidP="000B1867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 xml:space="preserve">Хранение огнестрельного и холодного </w:t>
      </w:r>
      <w:proofErr w:type="gramStart"/>
      <w:r w:rsidRPr="005D2D69">
        <w:rPr>
          <w:sz w:val="28"/>
          <w:szCs w:val="28"/>
        </w:rPr>
        <w:t>оружия,  боеприпасов</w:t>
      </w:r>
      <w:proofErr w:type="gramEnd"/>
      <w:r w:rsidRPr="005D2D69">
        <w:rPr>
          <w:sz w:val="28"/>
          <w:szCs w:val="28"/>
        </w:rPr>
        <w:t>, а также находок с мест боевых действий возможно в музее лишь после получения актов экспертизы МВД, МЧС и  осуществляется в соответствии с действующим законодательством.</w:t>
      </w:r>
    </w:p>
    <w:p w:rsidR="000B1867" w:rsidRPr="005D2D69" w:rsidRDefault="000B1867" w:rsidP="000B1867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Музейные предметы, сохранность которых не может быть обеспечена музеем, должны быть переданы на хранение в ближайший или профильный государственный музей, архив.</w:t>
      </w:r>
    </w:p>
    <w:p w:rsidR="000B1867" w:rsidRPr="005D2D69" w:rsidRDefault="000B1867" w:rsidP="000B1867">
      <w:pPr>
        <w:suppressAutoHyphens/>
        <w:autoSpaceDE w:val="0"/>
        <w:autoSpaceDN w:val="0"/>
        <w:adjustRightInd w:val="0"/>
        <w:ind w:right="49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1867" w:rsidRPr="005D2D69" w:rsidRDefault="000B1867" w:rsidP="000B186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2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2D69">
        <w:rPr>
          <w:rFonts w:ascii="Times New Roman" w:hAnsi="Times New Roman" w:cs="Times New Roman"/>
          <w:b/>
          <w:bCs/>
          <w:sz w:val="28"/>
          <w:szCs w:val="28"/>
        </w:rPr>
        <w:t xml:space="preserve">Руководство </w:t>
      </w:r>
      <w:proofErr w:type="gramStart"/>
      <w:r w:rsidRPr="005D2D69">
        <w:rPr>
          <w:rFonts w:ascii="Times New Roman" w:hAnsi="Times New Roman" w:cs="Times New Roman"/>
          <w:b/>
          <w:bCs/>
          <w:sz w:val="28"/>
          <w:szCs w:val="28"/>
        </w:rPr>
        <w:t>деятельностью  музея</w:t>
      </w:r>
      <w:proofErr w:type="gramEnd"/>
    </w:p>
    <w:p w:rsidR="000B1867" w:rsidRPr="005D2D69" w:rsidRDefault="000B1867" w:rsidP="000B1867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right="4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Ответственность за деятельность музея несет руководитель образовательной организации.</w:t>
      </w:r>
    </w:p>
    <w:p w:rsidR="000B1867" w:rsidRPr="005D2D69" w:rsidRDefault="000B1867" w:rsidP="000B1867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right="4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Непосредственное руководство практической деятельностью музе</w:t>
      </w:r>
      <w:r w:rsidR="007866C7">
        <w:rPr>
          <w:rFonts w:ascii="Times New Roman" w:hAnsi="Times New Roman" w:cs="Times New Roman"/>
          <w:sz w:val="28"/>
          <w:szCs w:val="28"/>
        </w:rPr>
        <w:t>йного уголка</w:t>
      </w:r>
      <w:r w:rsidRPr="005D2D69">
        <w:rPr>
          <w:rFonts w:ascii="Times New Roman" w:hAnsi="Times New Roman" w:cs="Times New Roman"/>
          <w:sz w:val="28"/>
          <w:szCs w:val="28"/>
        </w:rPr>
        <w:t xml:space="preserve"> осуществляет руководитель музея, назначенный приказом руководителя образовательной </w:t>
      </w:r>
      <w:proofErr w:type="gramStart"/>
      <w:r w:rsidRPr="005D2D69">
        <w:rPr>
          <w:rFonts w:ascii="Times New Roman" w:hAnsi="Times New Roman" w:cs="Times New Roman"/>
          <w:sz w:val="28"/>
          <w:szCs w:val="28"/>
        </w:rPr>
        <w:t>организации..</w:t>
      </w:r>
      <w:proofErr w:type="gramEnd"/>
      <w:r w:rsidRPr="005D2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867" w:rsidRPr="005D2D69" w:rsidRDefault="000B1867" w:rsidP="000B1867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right="4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Перспективное </w:t>
      </w:r>
      <w:proofErr w:type="gramStart"/>
      <w:r w:rsidRPr="005D2D69">
        <w:rPr>
          <w:rFonts w:ascii="Times New Roman" w:hAnsi="Times New Roman" w:cs="Times New Roman"/>
          <w:sz w:val="28"/>
          <w:szCs w:val="28"/>
        </w:rPr>
        <w:t>планирование  текущую</w:t>
      </w:r>
      <w:proofErr w:type="gramEnd"/>
      <w:r w:rsidRPr="005D2D69">
        <w:rPr>
          <w:rFonts w:ascii="Times New Roman" w:hAnsi="Times New Roman" w:cs="Times New Roman"/>
          <w:sz w:val="28"/>
          <w:szCs w:val="28"/>
        </w:rPr>
        <w:t xml:space="preserve"> работу музе</w:t>
      </w:r>
      <w:r w:rsidR="007866C7">
        <w:rPr>
          <w:rFonts w:ascii="Times New Roman" w:hAnsi="Times New Roman" w:cs="Times New Roman"/>
          <w:sz w:val="28"/>
          <w:szCs w:val="28"/>
        </w:rPr>
        <w:t>йного уголка</w:t>
      </w:r>
      <w:bookmarkStart w:id="0" w:name="_GoBack"/>
      <w:bookmarkEnd w:id="0"/>
      <w:r w:rsidRPr="005D2D69">
        <w:rPr>
          <w:rFonts w:ascii="Times New Roman" w:hAnsi="Times New Roman" w:cs="Times New Roman"/>
          <w:sz w:val="28"/>
          <w:szCs w:val="28"/>
        </w:rPr>
        <w:t xml:space="preserve"> осуществляет совет музея. Он формируется из представителей ученической, педагогической, родительской и ветеранской общественности.</w:t>
      </w:r>
    </w:p>
    <w:p w:rsidR="000B1867" w:rsidRPr="005D2D69" w:rsidRDefault="000B1867" w:rsidP="000B1867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right="4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Деятельность музея и эффективность его использования в образовательно-воспитательном процессе обсуждается на педагогическом совете образовательной организации не реже одного раза в год.</w:t>
      </w:r>
    </w:p>
    <w:p w:rsidR="000B1867" w:rsidRPr="005D2D69" w:rsidRDefault="000B1867" w:rsidP="000B1867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right="4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В целях оказания помощи школьному музею может быть организо</w:t>
      </w:r>
      <w:r w:rsidRPr="005D2D69">
        <w:rPr>
          <w:rFonts w:ascii="Times New Roman" w:hAnsi="Times New Roman" w:cs="Times New Roman"/>
          <w:sz w:val="28"/>
          <w:szCs w:val="28"/>
        </w:rPr>
        <w:softHyphen/>
        <w:t>ван совет содействия или попечительский совет.</w:t>
      </w:r>
    </w:p>
    <w:p w:rsidR="000B1867" w:rsidRPr="005D2D69" w:rsidRDefault="000B1867" w:rsidP="000B1867">
      <w:pPr>
        <w:suppressAutoHyphens/>
        <w:autoSpaceDE w:val="0"/>
        <w:autoSpaceDN w:val="0"/>
        <w:adjustRightInd w:val="0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1867" w:rsidRPr="005D2D69" w:rsidRDefault="000B1867" w:rsidP="000B186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2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2D69">
        <w:rPr>
          <w:rFonts w:ascii="Times New Roman" w:hAnsi="Times New Roman" w:cs="Times New Roman"/>
          <w:b/>
          <w:bCs/>
          <w:sz w:val="28"/>
          <w:szCs w:val="28"/>
        </w:rPr>
        <w:t>Реорганизация (ликвидация) музея образовательной организации</w:t>
      </w:r>
    </w:p>
    <w:p w:rsidR="000B1867" w:rsidRPr="005D2D69" w:rsidRDefault="000B1867" w:rsidP="000B1867">
      <w:pPr>
        <w:suppressAutoHyphens/>
        <w:autoSpaceDE w:val="0"/>
        <w:autoSpaceDN w:val="0"/>
        <w:adjustRightInd w:val="0"/>
        <w:ind w:right="49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1867" w:rsidRPr="005D2D69" w:rsidRDefault="000B1867" w:rsidP="000B1867">
      <w:pPr>
        <w:pStyle w:val="2"/>
        <w:numPr>
          <w:ilvl w:val="1"/>
          <w:numId w:val="1"/>
        </w:numPr>
        <w:ind w:left="0" w:right="49" w:firstLine="851"/>
        <w:rPr>
          <w:sz w:val="28"/>
          <w:szCs w:val="28"/>
        </w:rPr>
      </w:pPr>
      <w:r w:rsidRPr="005D2D69">
        <w:rPr>
          <w:sz w:val="28"/>
          <w:szCs w:val="28"/>
        </w:rPr>
        <w:t xml:space="preserve">Вопрос о реорганизации (ликвидации) музея, а также о судьбе его музейных </w:t>
      </w:r>
      <w:proofErr w:type="gramStart"/>
      <w:r w:rsidRPr="005D2D69">
        <w:rPr>
          <w:sz w:val="28"/>
          <w:szCs w:val="28"/>
        </w:rPr>
        <w:t>собраний  решается</w:t>
      </w:r>
      <w:proofErr w:type="gramEnd"/>
      <w:r w:rsidRPr="005D2D69">
        <w:rPr>
          <w:sz w:val="28"/>
          <w:szCs w:val="28"/>
        </w:rPr>
        <w:t xml:space="preserve"> руководителем образовательной организации по согласованию с   муниципальным органом управления образования. </w:t>
      </w:r>
    </w:p>
    <w:p w:rsidR="000B1867" w:rsidRPr="005D2D69" w:rsidRDefault="000B1867" w:rsidP="000B1867">
      <w:pPr>
        <w:pStyle w:val="2"/>
        <w:numPr>
          <w:ilvl w:val="1"/>
          <w:numId w:val="1"/>
        </w:numPr>
        <w:ind w:left="0" w:right="49" w:firstLine="851"/>
        <w:rPr>
          <w:sz w:val="28"/>
          <w:szCs w:val="28"/>
        </w:rPr>
      </w:pPr>
      <w:r w:rsidRPr="005D2D69">
        <w:rPr>
          <w:sz w:val="28"/>
          <w:szCs w:val="28"/>
        </w:rPr>
        <w:t>Собрания музейных предметов, хранившихся и взятых на учет в музее, вместе со всей учетной музейной документацией, актируются и опечатываются.</w:t>
      </w:r>
    </w:p>
    <w:p w:rsidR="000B1867" w:rsidRPr="005D2D69" w:rsidRDefault="000B1867" w:rsidP="000B1867">
      <w:pPr>
        <w:pStyle w:val="2"/>
        <w:numPr>
          <w:ilvl w:val="1"/>
          <w:numId w:val="1"/>
        </w:numPr>
        <w:ind w:left="0" w:right="49" w:firstLine="851"/>
        <w:rPr>
          <w:sz w:val="28"/>
          <w:szCs w:val="28"/>
        </w:rPr>
      </w:pPr>
      <w:r w:rsidRPr="005D2D69">
        <w:rPr>
          <w:sz w:val="28"/>
          <w:szCs w:val="28"/>
        </w:rPr>
        <w:t xml:space="preserve">Способ дальнейшего хранения и использования собраний музейных предметов определяется специально создаваемой экспертной комиссией. </w:t>
      </w:r>
    </w:p>
    <w:p w:rsidR="000B1867" w:rsidRPr="005D2D69" w:rsidRDefault="000B1867" w:rsidP="000B18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2D78" w:rsidRDefault="007D2D78"/>
    <w:sectPr w:rsidR="007D2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948F3"/>
    <w:multiLevelType w:val="hybridMultilevel"/>
    <w:tmpl w:val="990AB7EE"/>
    <w:lvl w:ilvl="0" w:tplc="94A050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F535E6F"/>
    <w:multiLevelType w:val="multilevel"/>
    <w:tmpl w:val="E07EF57A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."/>
      <w:lvlJc w:val="left"/>
      <w:pPr>
        <w:ind w:left="1125" w:hanging="1125"/>
      </w:pPr>
    </w:lvl>
    <w:lvl w:ilvl="2">
      <w:start w:val="1"/>
      <w:numFmt w:val="decimal"/>
      <w:isLgl/>
      <w:lvlText w:val="%1.%2.%3."/>
      <w:lvlJc w:val="left"/>
      <w:pPr>
        <w:ind w:left="1976" w:hanging="1125"/>
      </w:pPr>
    </w:lvl>
    <w:lvl w:ilvl="3">
      <w:start w:val="1"/>
      <w:numFmt w:val="decimal"/>
      <w:isLgl/>
      <w:lvlText w:val="%1.%2.%3.%4."/>
      <w:lvlJc w:val="left"/>
      <w:pPr>
        <w:ind w:left="2260" w:hanging="1125"/>
      </w:pPr>
    </w:lvl>
    <w:lvl w:ilvl="4">
      <w:start w:val="1"/>
      <w:numFmt w:val="decimal"/>
      <w:isLgl/>
      <w:lvlText w:val="%1.%2.%3.%4.%5."/>
      <w:lvlJc w:val="left"/>
      <w:pPr>
        <w:ind w:left="2544" w:hanging="1125"/>
      </w:pPr>
    </w:lvl>
    <w:lvl w:ilvl="5">
      <w:start w:val="1"/>
      <w:numFmt w:val="decimal"/>
      <w:isLgl/>
      <w:lvlText w:val="%1.%2.%3.%4.%5.%6."/>
      <w:lvlJc w:val="left"/>
      <w:pPr>
        <w:ind w:left="2828" w:hanging="1125"/>
      </w:pPr>
    </w:lvl>
    <w:lvl w:ilvl="6">
      <w:start w:val="1"/>
      <w:numFmt w:val="decimal"/>
      <w:isLgl/>
      <w:lvlText w:val="%1.%2.%3.%4.%5.%6.%7."/>
      <w:lvlJc w:val="left"/>
      <w:pPr>
        <w:ind w:left="3427" w:hanging="1440"/>
      </w:pPr>
    </w:lvl>
    <w:lvl w:ilvl="7">
      <w:start w:val="1"/>
      <w:numFmt w:val="decimal"/>
      <w:isLgl/>
      <w:lvlText w:val="%1.%2.%3.%4.%5.%6.%7.%8."/>
      <w:lvlJc w:val="left"/>
      <w:pPr>
        <w:ind w:left="3711" w:hanging="1440"/>
      </w:pPr>
    </w:lvl>
    <w:lvl w:ilvl="8">
      <w:start w:val="1"/>
      <w:numFmt w:val="decimal"/>
      <w:isLgl/>
      <w:lvlText w:val="%1.%2.%3.%4.%5.%6.%7.%8.%9."/>
      <w:lvlJc w:val="left"/>
      <w:pPr>
        <w:ind w:left="4355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67"/>
    <w:rsid w:val="000B1867"/>
    <w:rsid w:val="007866C7"/>
    <w:rsid w:val="007D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CE9F3-F97A-4C34-B7A2-D1F2AF63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867"/>
    <w:rPr>
      <w:kern w:val="2"/>
      <w14:ligatures w14:val="standardContextual"/>
    </w:rPr>
  </w:style>
  <w:style w:type="paragraph" w:styleId="1">
    <w:name w:val="heading 1"/>
    <w:basedOn w:val="a"/>
    <w:next w:val="a"/>
    <w:link w:val="10"/>
    <w:qFormat/>
    <w:rsid w:val="000B1867"/>
    <w:pPr>
      <w:keepNext/>
      <w:suppressAutoHyphens/>
      <w:autoSpaceDE w:val="0"/>
      <w:autoSpaceDN w:val="0"/>
      <w:adjustRightInd w:val="0"/>
      <w:spacing w:after="0" w:line="240" w:lineRule="auto"/>
      <w:ind w:left="-284" w:right="-235" w:firstLine="567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186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0B1867"/>
    <w:pPr>
      <w:suppressAutoHyphens/>
      <w:autoSpaceDE w:val="0"/>
      <w:autoSpaceDN w:val="0"/>
      <w:adjustRightInd w:val="0"/>
      <w:spacing w:after="0" w:line="240" w:lineRule="auto"/>
      <w:ind w:right="45" w:firstLine="55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a4">
    <w:name w:val="Основной текст с отступом Знак"/>
    <w:basedOn w:val="a0"/>
    <w:link w:val="a3"/>
    <w:semiHidden/>
    <w:rsid w:val="000B18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0B1867"/>
    <w:pPr>
      <w:suppressAutoHyphens/>
      <w:autoSpaceDE w:val="0"/>
      <w:autoSpaceDN w:val="0"/>
      <w:adjustRightInd w:val="0"/>
      <w:spacing w:after="0" w:line="240" w:lineRule="auto"/>
      <w:ind w:firstLine="55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20">
    <w:name w:val="Основной текст с отступом 2 Знак"/>
    <w:basedOn w:val="a0"/>
    <w:link w:val="2"/>
    <w:semiHidden/>
    <w:rsid w:val="000B18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0B1867"/>
    <w:pPr>
      <w:suppressAutoHyphens/>
      <w:autoSpaceDE w:val="0"/>
      <w:autoSpaceDN w:val="0"/>
      <w:adjustRightInd w:val="0"/>
      <w:spacing w:before="222" w:after="222" w:line="240" w:lineRule="auto"/>
      <w:ind w:firstLine="567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30">
    <w:name w:val="Основной текст с отступом 3 Знак"/>
    <w:basedOn w:val="a0"/>
    <w:link w:val="3"/>
    <w:semiHidden/>
    <w:rsid w:val="000B186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844</Words>
  <Characters>4816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2024-06-03T08:27:00Z</dcterms:created>
  <dcterms:modified xsi:type="dcterms:W3CDTF">2024-06-03T08:35:00Z</dcterms:modified>
</cp:coreProperties>
</file>