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25" w:rsidRDefault="00A81125" w:rsidP="00A8112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065172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 по Биологии ООО 10-11кл МКОУ Муни СОШ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0329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6BF5" w:rsidRPr="00026BF5" w:rsidRDefault="00026BF5" w:rsidP="004C5D6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Федеральным государственным образовательным стандартом и Примерной основной образовательной программой,</w:t>
      </w: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основу рабочей программы взяты рабочие программы по биологии.10-11 классы, базовый уровень. /Г.М.Дымшиц, О.А.Саблина. — М.</w:t>
      </w:r>
      <w:proofErr w:type="gram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2018.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иология как учебный предмет заним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 важное место в формировании научной картины мира,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 грамотности,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повседневной жизни,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здорового и безопасного для человека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окружающей среды образа жизни, экологического сознания,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ценностного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 живой природе и человеку,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информативных компетенций. Программа разработана с учётом актуальных задач обучения, воспитания и развития обучающихся. Программа учитывает условия, необходимые для развития личностных и познавательных качеств обучающихся.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теоретических и практических задач.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базовом уровне ориентировано на обеспечение общеобразовательной и общекультурной подготовки выпускников.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</w:t>
      </w:r>
      <w:r w:rsidR="002E6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предмета «Биология»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основано на межпред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метных связях с предметами областей естественных, математических и гума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нитарных наук.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«Биология» в старшей школе направлено на решение следующих </w:t>
      </w: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proofErr w:type="gramStart"/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1)формирование системы биологических знаний как компонента </w:t>
      </w:r>
      <w:r w:rsidR="002E6013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естественнонаучной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E6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биологического образования в старшей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Глобальными целями биологического образования являются: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приобщение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ориентацию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системе этических норм и ценностей относительно методов, результатов и достижений современной биологической науки;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экологического сознания, ценностного отношения к живой природе и человеку.</w:t>
      </w:r>
    </w:p>
    <w:p w:rsidR="00264774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образовательного уровня программой предусматривается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лекционная форма обучения для ряда тем, представленная наряду с освоением учебного ма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 на семинарских занятиях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поисковой деятельности в интернет-ресурсах. </w:t>
      </w:r>
    </w:p>
    <w:p w:rsidR="00264774" w:rsidRDefault="00264774" w:rsidP="00264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навыков по практическому использованию полученных знаний программой</w:t>
      </w:r>
      <w:r w:rsidRP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лабораторных и практических р</w:t>
      </w:r>
      <w:r w:rsidR="00086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 (в 10классе и в 11 классе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4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использованием  оборудования центра «Точка роста».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«Биология» относится к образовательной области «Естествознание». Рабочая программа предназначена для работы по учебникам «Биология. 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класс» и «Биология. 11 класс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Базовый уровень. Под редакцией Д.К.Беляева и Г. М</w:t>
      </w:r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Дымшица </w:t>
      </w:r>
      <w:proofErr w:type="gramStart"/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2020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026BF5" w:rsidRPr="00264774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Рабочая программа в 10-11классах составлена на основе рабочих программ по биологии.10-11 классы, базовый уровень. /Г.М.Дымшиц, О.А.Саблина. — М.</w:t>
      </w:r>
      <w:proofErr w:type="gramStart"/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Просвещение, 2018</w:t>
      </w:r>
      <w:r w:rsidRP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рассчита</w:t>
      </w:r>
      <w:r w:rsidR="003703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на 35 часов в год</w:t>
      </w:r>
      <w:r w:rsidR="00F32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1 час в неделю.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Курсу биологии на ступени среднего общего образования предшествует курс биологии, включающий элементарные сведения об основных биоло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гических объектах. Содержание курса биологии в основной школе служит основой для изучения общих биологических закономерностей, теорий, за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конов, гипотез в старшей школе, где особое значение приобретают миро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воззренческие, теоретические понятия.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содержание курса биологии в старшей школе более пол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раскрывает общие биологические закономерности, проявляющиеся на разных уровнях организации живой природы.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Необходимым условием реализации требований Стандарта является оценка результатов обучения, выявление уровня овладения учащимися системой биологических знаний и умений. Эту функцию стандарта выполняет контроль. Контролю подлежат разнообразные практические умения: пользоваться микроскопом, готовить микропрепараты, проводить наблюдения в природе, узнавать изученные виды растений,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животных, ставить опыты с биологическими объектами и анализировать их результаты, решать биологические задачи.</w:t>
      </w:r>
      <w:r w:rsidR="00454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проверять степень овладения интеллектуальными умениями: сравнивать объекты и процессы, анализировать их, обобщать, классифицировать, устанавливать филогенетические связи между систематическими группами организмов, взаимосвязи строения и функций органоидов клетки, тканей, органов, объяснять процессы возникновения приспособлений у организмов к окружающей среде, выявлять происхождение растений различных отделов, животных разных типов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Проверке подвергаются и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умения: работать со справочной литературой, текстом и рисунками учебника, информацией в разных источниках, в том числе сети Интернет, проводить её анализ, составлять краткое сообщение по биологическим проблемам, находить ошибочную информацию и исправлять её. Обязательным компонентом содержания контроля являются предметные компетенции, к которым относятся эколого-природоохранные, здоровьесберегающие, информационные, практико-исследовательские.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</w:t>
      </w:r>
      <w:r w:rsid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предусматриваются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контроля планируемых результатов обучения биологии:</w:t>
      </w:r>
    </w:p>
    <w:tbl>
      <w:tblPr>
        <w:tblW w:w="93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8"/>
        <w:gridCol w:w="3283"/>
        <w:gridCol w:w="4189"/>
      </w:tblGrid>
      <w:tr w:rsidR="00026BF5" w:rsidRPr="00026BF5" w:rsidTr="00026BF5">
        <w:trPr>
          <w:trHeight w:val="117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опорных или остаточных знаний по теме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контроль осуществляют для диагностики исходного уровня знаний и умений школьников, поэтому применяется в начале учебного года, перед изучением нового раздела или темы</w:t>
            </w:r>
          </w:p>
        </w:tc>
      </w:tr>
      <w:tr w:rsidR="00026BF5" w:rsidRPr="00026BF5" w:rsidTr="00026BF5">
        <w:trPr>
          <w:trHeight w:val="93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 учебного материала в ходе познавательного процесса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учителем на протяжении всего учебного занятия с целью отслеживания качества усвоения биологических знаний и умений, полученных на уроке</w:t>
            </w:r>
          </w:p>
        </w:tc>
      </w:tr>
      <w:tr w:rsidR="00026BF5" w:rsidRPr="00026BF5" w:rsidTr="00026BF5">
        <w:trPr>
          <w:trHeight w:val="18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проверка по теме учебного материала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после изучения какого-либо крупного раздела курса, темы</w:t>
            </w:r>
          </w:p>
        </w:tc>
      </w:tr>
      <w:tr w:rsidR="00026BF5" w:rsidRPr="00026BF5" w:rsidTr="00026BF5">
        <w:trPr>
          <w:trHeight w:val="66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 усвоения учебного материала за весь курс обучения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в форме итоговой проверочной работы в форме ЕГЭ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форме проведения: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индивидуальный,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групповой,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фронтальный (массовый).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способу организации: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письменный,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практический.</w:t>
      </w:r>
    </w:p>
    <w:tbl>
      <w:tblPr>
        <w:tblW w:w="91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06"/>
        <w:gridCol w:w="2114"/>
      </w:tblGrid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9359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Процент выполнения тестовой </w:t>
            </w:r>
            <w:r w:rsidR="00026BF5"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86 до 100%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66% до 85%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51 до 65%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50% – «2»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6BF5" w:rsidRPr="00026BF5" w:rsidTr="00026BF5">
        <w:trPr>
          <w:trHeight w:val="270"/>
        </w:trPr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полном отсутствии правильных ответов или выполнении работы менее чем на 20%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оценивании простого теста из пяти вопросов наиболее целесообразно использование следующего шкалирования: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нет ошибок − оценка «5»,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одна ошибка − оценка «4»,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две ошибки − оценка «3»,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три ошибки − оценка «2».</w:t>
      </w:r>
    </w:p>
    <w:p w:rsidR="00026BF5" w:rsidRPr="00026BF5" w:rsidRDefault="0009359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</w:t>
      </w:r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сложных форм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тестовом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прелусматривается</w:t>
      </w:r>
      <w:proofErr w:type="spellEnd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шкалирование</w:t>
      </w:r>
      <w:proofErr w:type="spellEnd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приведенное в данной таблице.</w:t>
      </w:r>
    </w:p>
    <w:tbl>
      <w:tblPr>
        <w:tblW w:w="91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85"/>
        <w:gridCol w:w="1720"/>
      </w:tblGrid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Оценивается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указать один правильный ответ из четырёх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все правильные ответы (множественный выбор)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три правильных ответа из шести (множественный выбор)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соответствие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правильную последовательность (процессов, явлений и т.п.)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кратким развёрнутым ответом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полным развёрнутым ответом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обучающихся по биологии</w:t>
      </w:r>
    </w:p>
    <w:p w:rsidR="00026BF5" w:rsidRPr="00026BF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«5»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 полный и правильный ответ на основании полученных знаний, с правильным использованием биологических терминов;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 изложен в определенной логической последовательности, научным языком;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отсутствуют ошибки и неточности;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 самостоятельный.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 полный и правильный ответ на основании полученных знаний;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 изложен в определенной последовательности;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2-3 несущественные ошибки, исправленные по требованию учителя, или дан неполный и нечеткий ответ.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-дан полный ответ, но при этом допущены существенные ошибки, неточности в использовании научных терминов, или ответ неполный, нарушена логика ответа;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 неполный ответ, сопровождающийся наводящими вопросами со стороны учителя.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 обнаруживает непонимание основного содержания учебного материала;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-допущены существенные ошибки, которые учащийся не может исправить при наводящих вопросах учителя;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ответа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уроков необходимо использовать технологии, предусматривающие учет и развитие индивидуальных особенностей учащихся, т.е. соответствующие системно-деятельностному  методу обучения: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1.Обучение на основе проблемных ситуаций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2.Проектная деятельность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3.Уровневая дифференциация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4.Информационно-коммуникационные.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595" w:rsidRDefault="0009359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595" w:rsidRDefault="0009359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4AD" w:rsidRDefault="004654AD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28C1" w:rsidRDefault="00F328C1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28C1" w:rsidRDefault="00F328C1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курса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</w:t>
      </w:r>
      <w:r w:rsidRPr="0046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 школы базового курса биологии являются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реализация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этических установок по отношению к биологическим открытиям, исследованиям и их результатам;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признание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высокой ценности жизни во всех её проявлениях, здоровья своего и других людей, реализации установок здорового образа жизни;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46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сформированность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мотивов, направленных на получение нового знания в области биологии в связи с будущей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 школы базового курса биологии являются: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овладение 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ельской и проектной деятельностью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адекватно использовать речевые средства для дискуссии и аргументации своей позиции, сравнивать разные точки зрения,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зрения, отстаивать свою позицию.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базового уровня: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1.В познавательной (интеллектуальной сфере):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учёных в развитие биологической науки;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 обмен веществ, размножение,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превращение энергии в экосистемах и биосфере);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объяснение роли биологии в формировании научного мировоззрения; вклада биологических теорий в формирование современной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естественнонаучной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 отрицательного влияния никотина, алкоголя, наркотических веществ на развитие человека; влияния мутагенов на организм человека, экологических фактор на организмы; причин эволюции, изменяемости видов, нарушений развития организмов, наследственных заболеваний, мутаций, устойчивости и смены экосистем;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приведения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пользоваться биологической терминологией и символикой;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описание особей видов по морфологическому критерию;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сравнение биологических объектов, процессов 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выводов на основе сравнения.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2.В ценностно-ориентационной сфере: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 полученной из разных источников;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3.В сфере трудовой деятельности: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умениями и навыками постановки биологических экспериментов и объяснения их результатов.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4.В сфере физической деятельности:</w:t>
      </w:r>
    </w:p>
    <w:p w:rsidR="00DE7677" w:rsidRDefault="00026BF5" w:rsidP="00DE76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обоснование и соблюдение мер профилактики вирусных заболеваний, вредных привычек (курение, употребление алкоголя, наркомании); правил поведения в окружающей среде.</w:t>
      </w:r>
    </w:p>
    <w:p w:rsidR="00026BF5" w:rsidRPr="00093595" w:rsidRDefault="00026BF5" w:rsidP="00DE76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тем учебного курса</w:t>
      </w: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10-11 класс</w:t>
      </w: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3</w:t>
      </w:r>
      <w:r w:rsidR="00F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ч, 1ч в неделю)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комплекс наук о живой природе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комплексная наука, методы научного познания, используемые в биологии.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Современные направления в биологии.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биологии в формировании современной научной картины мира, практическое значение биологических знаний.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системы как предмет изуч</w:t>
      </w:r>
      <w:r w:rsid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биологии. Основные кри</w:t>
      </w:r>
      <w:r w:rsid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терии живого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Уровни организации живой природы.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и функциональные основы жизни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Молекулярные основы жизни. Неорган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ические вещества, их значение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живой материи. Органические вещества (углеводы, липиды, белки, нуклеиновые кислоты, АТФ), их строение и функции. Биополимеры.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Другие органические вещества клетки.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 — структурная и функциональная единица организма. Цитология, методы цитологии. Современная клеточная теория. Клетки прокариот и эукариот. Основные части и органоиды клетки, их функции. Строение и функции хромосом.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клетки. Метаболизм. Энергетический и пластический обмен. Фотосинтез, хемосинтез.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Хранение, передача и реализация наследственной информации в клетке. Генетический код. Ген, геном. Биосинтез белка.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Геномика.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Вирусы — неклеточная форма жизни, меры профилактики вирусных заболеваний.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— единое целое.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процессы, происходящие в организме. Регуляция функций организма, гомеостаз.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Самовоспроизведение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организмов и клеток. Клеточный цикл: интерфаза</w:t>
      </w:r>
      <w:proofErr w:type="gramStart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;. </w:t>
      </w:r>
      <w:proofErr w:type="gramEnd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Митоз и мейоз, их значение. Соматические и половые клетки. Размножение организмов (бесполое и половое). </w:t>
      </w:r>
      <w:r w:rsidR="00026BF5"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размножения у растений и животных.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организма (онтогенез). Причины нарушений Репродуктивное здоровье человека; последствия влияния алкоголя, никотина, наркотических веществ на эмбриональное развитие человека. </w:t>
      </w:r>
      <w:r w:rsidR="00026BF5"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Жизненные циклы разных групп организмов.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Генетика, методы генетики. Генетическая терминология и символика. Законы наследственности Г. Менделя. Хромосомная теория наследственности. Определение пола. Сцепленное с полом наследование.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Генотип и среда. Ненаследственная изменчивость. Наследственная из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менчивость. Мутации. Мутагены, их влияние на здоровье человека.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Доместикация и селекция. Методы селекции. Биотехнология, её направ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и перспективы развития.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Биобезопасность.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эволюции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эволюционных идей, эволюционная теория Ч. Дарвина. Синте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тическая теория эволюции. Свидетельства эволюции живой природы. </w:t>
      </w:r>
      <w:proofErr w:type="spellStart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эволюция</w:t>
      </w:r>
      <w:proofErr w:type="spell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макроэволюция. Вид, его критерии. Популяция — элементарная единица эволюции. Движущие силы эволюции, их влияние на генофонд по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пуляции. Направления эволюции.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жизни на Земле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жизни на Земле. Основные этапы эволюции органического мира на Земле. Многообразие организмов как результат эво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люции. Принципы классификации,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систематика. Современные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происхождении человека. Эволюция че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 (антропогенез). Движущие силы антропогенеза. Расы человека, их происхождение и единство.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Организмы и окружающая среда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 и их влияние на организмы. Приспособления организмов к действию экологических факторов. Экологическая ниша.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 в экосистеме. Устойчивость и динамика экосистем. Последствия влия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деятельности человека на экосистемы. Сохранение биоразнообразия как основа устойчивости экосистемы.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биосферы. Закономерности существования биосферы.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вороты веществ в биосфере.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человека в биосфере. Глобальные антропогенные изменения в био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сфере. Проблемы устойчивого развития.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Перспективы развития биологических наук.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10класс</w:t>
      </w:r>
    </w:p>
    <w:p w:rsidR="007D447A" w:rsidRPr="00093595" w:rsidRDefault="007D447A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 №1.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Каталитическая активность ферментов</w:t>
      </w:r>
    </w:p>
    <w:p w:rsidR="00026BF5" w:rsidRPr="00093595" w:rsidRDefault="007D447A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 №2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Плазмолиз и </w:t>
      </w:r>
      <w:proofErr w:type="spellStart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деплазмо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</w:t>
      </w:r>
      <w:proofErr w:type="spellEnd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клетках кожицы лука</w:t>
      </w:r>
    </w:p>
    <w:p w:rsidR="00F328C1" w:rsidRDefault="007D447A" w:rsidP="00F328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 №3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растительной, животной, грибной и бактериальной клеток под микроскопом</w:t>
      </w:r>
      <w:r w:rsidR="00F328C1" w:rsidRPr="00F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328C1" w:rsidRPr="00093595" w:rsidRDefault="007D447A" w:rsidP="00F328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Лабораторная работа №4</w:t>
      </w:r>
      <w:r w:rsidR="00F328C1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F328C1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генетических задач</w:t>
      </w:r>
    </w:p>
    <w:p w:rsidR="00026BF5" w:rsidRPr="00093595" w:rsidRDefault="00E7545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 №5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изменчивости у растений, построение вариационного ряда и вариационной кривой.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11класс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работа№1.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Морфологические особенности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видов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работа№2.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Изменчивость организмов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работа№3.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Приспособленность организмов к среде обитания</w:t>
      </w:r>
    </w:p>
    <w:p w:rsidR="00026BF5" w:rsidRPr="00093595" w:rsidRDefault="00A62751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 №4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Ароморфозы растений и идиоадаптации насекомых</w:t>
      </w:r>
    </w:p>
    <w:p w:rsidR="00026BF5" w:rsidRPr="00093595" w:rsidRDefault="00026BF5" w:rsidP="00DE76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БИОЛОГИИ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«Биология» на уровне среднего общего образования выпускник на базовом уровне научится: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описывать взаимосвязь между естественными и математи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науками;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смысл, различать и описывать системную связь между ос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новополагающими биологическими понятиями: клетка, организм, вид, эко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система, биосфера;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эксперименты по изучению биологических объектов и явле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объяснять результаты экспериментов, анализировать их, формулировать выводы;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сравнивать биологические объекты между собой по заданным крите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риям, делать выводы и умозаключения на основе сравнения;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единство живой и неживой природы, взаимосвязи орга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низмов и окружающей среды на основе биологических теорий;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клетки (прокариот и эукариот, растений и животных) по описанию, устанавливать связь строения и функций компонентов клетки;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строения и функций основных биологических макро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молекул, их роль в процессах клеточного метаболизма;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в клетках живых организмов;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популяцию и биологический вид по основным крите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риям;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фенотип многоклеточных растений, животных и грибов;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многообразие организмов, применяя эволюционную тео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рию;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наследственных заболеваний;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изменчивость у организмов; сравнивать наследственную и ненаследственную изменчивость;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морфологические, физиологические, поведенческие адапта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организмов к среде обитания и действию экологических факторов;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схемы переноса веществ и энергии в экосистеме (цепи пи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тания);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достоверность биологической информации, полученной из разных источников;</w:t>
      </w:r>
    </w:p>
    <w:p w:rsidR="00026BF5" w:rsidRPr="00093595" w:rsidRDefault="00DE7677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роль достижений генетики, селекции, биотехнологии в практической деятельности человека;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негативное влияние веществ (алкоголя, никотина, наркотических веществ) на зародышевое развитие человека.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научное объяснение биол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огическим фактам, процессам,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закономерностям, используя биологические 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proofErr w:type="gramStart"/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учение о биосфере, законы наследственности, закономерности изменчивости;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способы деления клетки (митоз и мейоз);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задачи на построение фрагмента второй цепи ДНК по предложенному фрагменту первой, мРНК по участку ДНК;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задачи на определение количества хромосом в соматических и половых клетках, а также в клетках перед началом деления (мейоза, митоза) и по его окончании (для многоклеточных организмов);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символику.</w:t>
      </w:r>
    </w:p>
    <w:p w:rsidR="00B33E16" w:rsidRDefault="00B33E16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6BF5" w:rsidRPr="00B33E16" w:rsidRDefault="00B33E16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планирование</w:t>
      </w:r>
      <w:r w:rsidR="00062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 класс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245"/>
        <w:gridCol w:w="2665"/>
        <w:gridCol w:w="2967"/>
        <w:gridCol w:w="726"/>
        <w:gridCol w:w="714"/>
        <w:gridCol w:w="1680"/>
        <w:gridCol w:w="157"/>
        <w:gridCol w:w="2082"/>
      </w:tblGrid>
      <w:tr w:rsidR="009653F4" w:rsidRPr="00093595" w:rsidTr="004A4DDE">
        <w:tc>
          <w:tcPr>
            <w:tcW w:w="5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26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учебного занятия</w:t>
            </w:r>
          </w:p>
        </w:tc>
        <w:tc>
          <w:tcPr>
            <w:tcW w:w="29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r w:rsidR="00B3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сновных видов деятельности ученика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21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653F4" w:rsidRPr="00093595" w:rsidTr="004A4DD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8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(1ч)</w:t>
            </w:r>
          </w:p>
        </w:tc>
      </w:tr>
      <w:tr w:rsidR="00026BF5" w:rsidRPr="00093595" w:rsidTr="00B33E16">
        <w:trPr>
          <w:trHeight w:val="7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интересов, интеллектуальных и творческих способностей учащихся;</w:t>
            </w: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Метапредметные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закрепление навыков эффективного получения и освоения учебного материала с использованием учебной литературы (учебников и пособий), на лекциях, семинарских и практических занятиях;</w:t>
            </w:r>
          </w:p>
        </w:tc>
      </w:tr>
      <w:tr w:rsidR="009653F4" w:rsidRPr="00093595" w:rsidTr="004A4DDE">
        <w:trPr>
          <w:trHeight w:val="61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— наука о жи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вой природе. Основные признаки живого. Уров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 организации жизни. Методы изучения живой природы. Значение био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цель учебной деятельности.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значение биологических зна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современной жизни.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биологической науки в жизни общества и формировании 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учного мировоззрения в системе совре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менной естественно-научной картины мира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4-8, ответить на вопро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1-6 стр.8</w:t>
            </w:r>
          </w:p>
        </w:tc>
        <w:tc>
          <w:tcPr>
            <w:tcW w:w="22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6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КЛЕТКА - ЕДИНИЦА ЖИВОГО</w:t>
            </w:r>
          </w:p>
        </w:tc>
      </w:tr>
      <w:tr w:rsidR="00026BF5" w:rsidRPr="00093595" w:rsidTr="00B33E16">
        <w:trPr>
          <w:trHeight w:val="19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 Химический состав кл</w:t>
            </w:r>
            <w:r w:rsidR="00B3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етки (5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10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мотивация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 школьников на основе личностно-ориентированного подхода.</w:t>
            </w: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умений воспринимать, перерабатывать и предъявлять информацию в словесной, образной,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      </w:r>
          </w:p>
        </w:tc>
      </w:tr>
      <w:tr w:rsidR="009653F4" w:rsidRPr="00093595" w:rsidTr="004A4DDE">
        <w:trPr>
          <w:trHeight w:val="24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16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нения клетки. </w:t>
            </w: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воды и других неорга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нических веществ в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жизнедея-тельности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клетки. </w:t>
            </w: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 на вопросы 1-5  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44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 и липиды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молекул углеводов и липидов и выполняемыми ими функциями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8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Строение и функ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№1 «Каталитическая активность ферментов»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строение и функции белков. Овладеть методами научного познания, используемыми при биологических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следованиях в процессе выполнения ла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бораторной работы «Активность фер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ментов каталазы в животных и расти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тканях».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§3,§4,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упр.1-3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06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кислоты. Строение и функции.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строение и функции белков. Знать сходства и различия между белка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и нуклеиновыми кислотами. Различать типы нуклеиновых кислот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решить задачу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6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АТФ и другие органиче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соединения клетки.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объяснить значение аденозинтрифосфорной кислоты (АТФ) в клетке. Объяснить биологическую роль витами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 в организме человека.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§6, выполнить упр.1-4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тестовые задания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Структура и функции клетки(4ч)</w:t>
            </w: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</w:t>
            </w:r>
          </w:p>
        </w:tc>
      </w:tr>
      <w:tr w:rsidR="00026BF5" w:rsidRPr="00093595" w:rsidTr="00B33E16">
        <w:trPr>
          <w:trHeight w:val="13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мнение.</w:t>
            </w:r>
          </w:p>
        </w:tc>
      </w:tr>
      <w:tr w:rsidR="009653F4" w:rsidRPr="00093595" w:rsidTr="004A4DDE">
        <w:trPr>
          <w:trHeight w:val="139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— элементарная единица живого. Кле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точная теория. Плазмалемма.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Пиноцитоз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гоцитоз.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строе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клетки.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пользоваться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цито-логической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минологией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 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задания1-6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Цитоплазма.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Немембран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органоиды клетки. 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 №</w:t>
            </w:r>
            <w:r w:rsidR="0096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«Плазмолиз и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деплазмо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клетках кожицы лука»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про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цессов жизнедеятельности клетки. Устанавливать связь между строением и функциями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немембранных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органелл 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клетки. Овладеть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методами научного познания, используемыми при биологических ис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следованиях в процессе выполнения лабораторной работы. Наблюдать процессы, происходящие в клетке, и описывать их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икроскоп, набор для препарирования</w:t>
            </w:r>
          </w:p>
        </w:tc>
      </w:tr>
      <w:tr w:rsidR="009653F4" w:rsidRPr="00093595" w:rsidTr="004A4DDE">
        <w:trPr>
          <w:trHeight w:val="10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Мембранные органои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 клетки: эндоплазматическая сеть, комплекс Гольджи, лизосома, ваку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оль, митохондрии, плас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тиды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и функциями мембранных органелл.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§9 ,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3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Ядро. Прокариоты и эука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риоты. Строение и функ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хромосом.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F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="0096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«Строение растительной, животной, грибной и бактериальной клеток под микроскопом»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анализировать инфор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мацию из текста и оформлять её в виде таблицы или схемы. Перечислять основные особенности стро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ения клеток прокариот и эукариот. Овладеть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мето-дами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научного познания,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используемыми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биологических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следо-ваниях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-нения лабораторной работы. Сравнивать строение клеток разных 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ганизмов.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 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повторить §5, выполнить задания 1-6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икроскоп, 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микропрепаратов</w:t>
            </w:r>
          </w:p>
        </w:tc>
      </w:tr>
      <w:tr w:rsidR="00026BF5" w:rsidRPr="00093595" w:rsidTr="00B33E16">
        <w:trPr>
          <w:trHeight w:val="28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3</w:t>
            </w:r>
            <w:r w:rsidR="0040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Обеспечение клеток энергией (3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34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1C6379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1C637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026BF5" w:rsidRPr="00093595" w:rsidTr="00B33E16">
        <w:trPr>
          <w:trHeight w:val="37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      </w:r>
          </w:p>
        </w:tc>
      </w:tr>
      <w:tr w:rsidR="009653F4" w:rsidRPr="00093595" w:rsidTr="004A4DDE">
        <w:trPr>
          <w:trHeight w:val="10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204D3A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превращение энергии – свойство живых организмов. Фото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синтез.</w:t>
            </w:r>
          </w:p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типы обмена ве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ществ.</w:t>
            </w:r>
          </w:p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взаимосвязь между пла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стическим и энергетическим обменами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выполнить задания 1-4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34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клеток энергией за счет окисления органических веществ без участия кислорода</w:t>
            </w: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материала и закрепления знаний 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процессы пластического и энергетического обменов, происходящих в клетках живых организмов.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§12, </w:t>
            </w:r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Start"/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повторить </w:t>
            </w:r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§§7 - 13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90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Биологическое окисление с участием кислорода. Обобщение (тест)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материала и закрепления знаний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402916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этапы  энергетического обмена, обобщать и делать выводы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402916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Наследственная информ</w:t>
            </w:r>
            <w:r w:rsidR="00031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ация и реализация её в клетке (4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мотивация образовательной деятельности школьников на основе личностно-ориентированного подхода;</w:t>
            </w:r>
          </w:p>
        </w:tc>
      </w:tr>
      <w:tr w:rsidR="00026BF5" w:rsidRPr="00093595" w:rsidTr="00B33E16">
        <w:trPr>
          <w:trHeight w:val="9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и закрепление навыков эффективного получения и освоения учебного материала с использованием учебной литературы (учебников и пособий), на лекциях, семинарских и практических занятиях.</w:t>
            </w:r>
          </w:p>
        </w:tc>
      </w:tr>
      <w:tr w:rsidR="009653F4" w:rsidRPr="00093595" w:rsidTr="004A4DDE">
        <w:trPr>
          <w:trHeight w:val="6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инфор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мация. Удвоение ДНК. Синтез РНК по матрице ДНК. Генетический код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 </w:t>
            </w:r>
          </w:p>
          <w:p w:rsidR="00026BF5" w:rsidRPr="00204D3A" w:rsidRDefault="00026BF5" w:rsidP="00204D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4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молекул ДНК и РНК и выполняемыми ими функциями. Научиться формулировать гипотезу, ана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лизировать текст, делать выводы, давать определения </w:t>
            </w:r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понятиям. Выделять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генетического кода.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1-3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71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белков.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материала, у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принципы записи, хране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-изведения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передачи и реа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лизации генетической информации в живых системах. Объяснять матричный принц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процес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сов репликации, 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крипции и транс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ляции.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§16, 17, сообщения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ы.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Генная и клеточная ин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женерия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3C2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способах переда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 вирусных инфекций и мерах профи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лактики вирусных заболеваний. Находить информацию о вирусных за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болеваниях в разных источниках, ана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лизировать и оценивать её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6BF5" w:rsidRPr="00093595" w:rsidRDefault="000313C2" w:rsidP="000313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этические аспекты некоторых исследований в области биотехнологии.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Самос-тоятельно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осуществлять информа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ционно-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-тельную деятельность с различными источниками информации. 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§18-19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1-3, повторить §§</w:t>
            </w:r>
          </w:p>
          <w:p w:rsidR="009653F4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11-19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9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029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темы «Клетк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 живого»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029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по теме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ыполнить тестовые задания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9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2.РАЗМНОЖЕНИЕ И РАЗВИТИЕ ОРГАНИЗМОВ</w:t>
            </w:r>
          </w:p>
        </w:tc>
      </w:tr>
      <w:tr w:rsidR="00026BF5" w:rsidRPr="00093595" w:rsidTr="00B33E16">
        <w:trPr>
          <w:trHeight w:val="30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</w:t>
            </w:r>
            <w:r w:rsidR="00031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ава 5. Размножение организмов (4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27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 готовность к обоснованному выбору жизненного пути в соответствии с собственными интересами и возможностями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28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освоение приемов действий в нестандартных ситуациях, овладение эвристическими методами решения проблем;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3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Бесполое и половое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множение. 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особенности разных спосо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бов размножения организмов. Изображать циклы развития организмов в виде схем.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Определять, какой набор хромосом со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держится в клетках растений основных отделов на разных этапах жизненного цикла.</w:t>
            </w:r>
          </w:p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средств информацион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коммуникационных технологий (ИКТ) для создания мультимедиа-презентации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зада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1-4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клетки. Митоз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 на подсчёт хромосом в клетках многоклеточных организмов в разных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фазах митотического цикла. Определять митоз как основу бесполого размножения и роста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многоклеточных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организ-мов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Объяснять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биоло-гическое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тоза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§20, выполнить задания 1- 6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9653F4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Микроскоп, набор ми</w:t>
            </w:r>
            <w:r w:rsidRPr="009653F4">
              <w:rPr>
                <w:rFonts w:ascii="Times New Roman" w:hAnsi="Times New Roman" w:cs="Times New Roman"/>
                <w:sz w:val="24"/>
                <w:szCs w:val="24"/>
              </w:rPr>
              <w:t xml:space="preserve">кропрепаратов, набор для </w:t>
            </w:r>
            <w:r w:rsidRPr="00965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препарирования</w:t>
            </w:r>
          </w:p>
        </w:tc>
      </w:tr>
      <w:tr w:rsidR="009653F4" w:rsidRPr="00093595" w:rsidTr="004A4DDE">
        <w:trPr>
          <w:trHeight w:val="24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3C2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Мейоз. </w:t>
            </w: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особенности мейоза. Определять мейоз как основу полового размножения многоклеточных организ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мов.</w:t>
            </w: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§22, заполнить таблицу «Сравнение митоза и мейоза»</w:t>
            </w:r>
          </w:p>
          <w:p w:rsidR="000313C2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32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по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ловых клеток. Оплодотво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рение. </w:t>
            </w:r>
          </w:p>
          <w:p w:rsidR="001F0109" w:rsidRPr="00093595" w:rsidRDefault="001F0109" w:rsidP="00BF3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биологическое значение мей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оза и процесса оплодотворения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6. Индивидуальное развитие </w:t>
            </w:r>
            <w:r w:rsidR="001F0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организмов. (2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3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познавательных интересов, интеллектуальных и творческих способностей учащихся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мнение.</w:t>
            </w:r>
          </w:p>
        </w:tc>
      </w:tr>
      <w:tr w:rsidR="009653F4" w:rsidRPr="00093595" w:rsidTr="004A4DDE">
        <w:trPr>
          <w:trHeight w:val="6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Эмбриональное и постэмбриональное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организмов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этапы онтогенеза. Оценивать влияние факторов внешней среды на развитие зародыша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особенности постэмбрионального развития. Различать прямое и непрямое развитие животных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сообщения, презентации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7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как единое целое. Влияние алкоголя, никотина  и наркотических веществ на развитие зародыша человека. Обобщение (тест)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отрицательное влияние алко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голя, никотина и наркотических веществ на развитие зародыша человека, причи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 нарушений развития 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организмов. Развивать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познавательный интерес к изучению биологии в процессе изучения дополнительного материала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Обобщать материал по данной теме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7.Основные за</w:t>
            </w:r>
            <w:r w:rsidR="001F0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кономерности наследственности (5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 закр</w:t>
            </w:r>
            <w:r w:rsidR="0018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епление навыков эффективного по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лучения и освоения учебного материала с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использованием учебной литературы (учебников и пособий), на лекциях, семинарских и практических занятиях.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Генетика.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Моногибридное скрещи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вание. Первый и второй законы Менделя. 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главные задачи современной генетики. Оценивать роль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которую сыграли за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коны насле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дования, открытые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Грегором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Менделем, в развитии генетики, селек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и медицины. Понимать, при каких условиях выпол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няются законы Менделя. Уверенно использовать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биологическую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-логию в пределах темы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Генотип и фенот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ип. </w:t>
            </w:r>
            <w:proofErr w:type="spellStart"/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 Третий закон Мен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биологические (генетические) за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дачи на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пользоваться генет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терми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и символикой. Составлять схемы скрещивания. Выявлять алгоритм решения генетиче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задач.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биологические (генетические) за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дачи. Развить познав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ательный интерес к изуче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нию биологии в процессе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изучения до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полнительной литературы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9653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 задания 5,6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Хромосомная теория наследственности.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Сцепленное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генов. Генетика пола.</w:t>
            </w: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особенности сцепленного наследования и генетики пола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Решать биологические (генетические) за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дачи.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18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28-29, задачи 4-7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Наследование, сцепленное с полом. Взаимодействие генов. Генетические задачи.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взаимодействие генов.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2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геноти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 и среды при форми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ровании признака.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№4</w:t>
            </w:r>
            <w:r w:rsidRPr="00BF3C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«Решение генетических задач»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качественные и количествен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аки.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генетические задачи. Закрепить и обобщить знания по теме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сновные закономерности наследст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венности»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9653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DDE" w:rsidRPr="00093595" w:rsidTr="00B33E16">
        <w:trPr>
          <w:trHeight w:val="19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8. Основные закономерности изменчивости (3 ч)</w:t>
            </w:r>
          </w:p>
        </w:tc>
      </w:tr>
      <w:tr w:rsidR="004A4DDE" w:rsidRPr="00093595" w:rsidTr="00B33E16">
        <w:trPr>
          <w:trHeight w:val="1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интеллектуальных и творческих способностей учащихся; мотивация образовательной деятельности школьников на основе личностно-ориентированного подхода.</w:t>
            </w:r>
          </w:p>
        </w:tc>
      </w:tr>
      <w:tr w:rsidR="004A4DDE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4DDE" w:rsidRPr="00093595" w:rsidRDefault="004A4DDE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действий в нестандартных ситуациях, овладение эвристическими методами решения проблем.</w:t>
            </w:r>
          </w:p>
        </w:tc>
      </w:tr>
      <w:tr w:rsidR="009653F4" w:rsidRPr="00093595" w:rsidTr="004A4DDE">
        <w:trPr>
          <w:trHeight w:val="1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Модификационная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енчивость. Комбинативная измен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чивость.</w:t>
            </w:r>
          </w:p>
          <w:p w:rsidR="004A4DDE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Лабораторная работа №5</w:t>
            </w:r>
            <w:r w:rsidR="004A4DDE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A4DDE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изменчивос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у растений, построение вариа</w:t>
            </w:r>
            <w:r w:rsidR="004A4DDE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ционного ряда и вариационной кривой.</w:t>
            </w:r>
          </w:p>
          <w:p w:rsidR="004A4DDE" w:rsidRPr="00093595" w:rsidRDefault="004A4DDE" w:rsidP="00026BF5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основные формы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вости организмов.</w:t>
            </w:r>
          </w:p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модификационной и комби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нативной изменчивости. Уверенно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ьзовать биологическую терминоло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гию в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елах темы. Использовать дополни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источни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информации в учебном процессе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9653F4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§33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Мутационная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вость. Закономерности мутагенеза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источники мутагенов в окру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жающей среде (косвенно). Уметь давать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 терминам. Объяснять воз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можные причины возник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новения мутаций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§34, сообщения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Наследственная измен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вость человека. Лечение и преду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преждение некоторых наследственных болезней человека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важнейшие различия наслед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и ненаследственной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вости. Называть методы классической генети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ки. Применять теоретические знания в практической деятельности. Развивать навыки работы с различными видами информации. Сформи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 представление о наследст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венных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заболеваниях человека, причи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 их возникновения, предупреж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дении и лечении.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DDE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9. Генетика и селекция (3</w:t>
            </w:r>
            <w:r w:rsidR="004A4DDE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A4DDE" w:rsidRPr="00093595" w:rsidTr="00B33E16">
        <w:trPr>
          <w:trHeight w:val="3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4A4DDE" w:rsidRPr="00093595" w:rsidTr="00B33E16">
        <w:trPr>
          <w:trHeight w:val="3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</w:t>
            </w:r>
          </w:p>
        </w:tc>
      </w:tr>
      <w:tr w:rsidR="009653F4" w:rsidRPr="00093595" w:rsidTr="004A4DDE">
        <w:trPr>
          <w:trHeight w:val="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Одомашнивание как 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чальный этап селекции</w:t>
            </w:r>
            <w:r w:rsidR="00BF3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3CC7" w:rsidRPr="00093595" w:rsidRDefault="00BF3CC7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Н.И.Вавилова о центрах происхождения культурных растений.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</w:t>
            </w:r>
          </w:p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селекции для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биологии и других наук. Оценивать достижения мировой и отече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селекции. Находить информацию о центрах про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исхождения культурных растений. Развивать познавательный интерес к изучению биологии на примере созда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компьютерной презентации об одо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машненных животных. Определять главные задачи и направле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современной селекции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7D447A">
        <w:trPr>
          <w:trHeight w:val="6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Методы селекции. Успе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хи селекции</w:t>
            </w: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A466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методы классической и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современной селекции. Сравнивать скорость создания новых сортов растений при использовании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личных методов селекции. Объяснять значение селекции для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биологии и других наук. Оценивать достижения мировой и отече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селекции.</w:t>
            </w: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38-40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A46680">
        <w:trPr>
          <w:trHeight w:val="1020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  <w:p w:rsidR="00F328C1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28C1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«Генетика и селекция»</w:t>
            </w:r>
          </w:p>
          <w:p w:rsidR="00F328C1" w:rsidRPr="00093595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по теме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E2" w:rsidRPr="007D447A" w:rsidRDefault="00062BE2" w:rsidP="001A4A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11 класс</w:t>
      </w:r>
    </w:p>
    <w:tbl>
      <w:tblPr>
        <w:tblW w:w="14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8"/>
        <w:gridCol w:w="2362"/>
        <w:gridCol w:w="515"/>
        <w:gridCol w:w="834"/>
        <w:gridCol w:w="4138"/>
        <w:gridCol w:w="2363"/>
        <w:gridCol w:w="1865"/>
        <w:gridCol w:w="2120"/>
      </w:tblGrid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 Инструментарий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Точки роста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IV. Эволюция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X. Развитие эволюционных идей. Доказательства эволюции. </w:t>
            </w:r>
            <w:r w:rsidR="001A4A2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часов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Возникновение и развитие эволюционных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представлений. Чарльз Дарвин и его </w:t>
            </w:r>
            <w:r w:rsidR="001A4A2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Чарльз Дарвин и его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происхождения видов.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История эволюционных идей. Значение работ К.Линнея, учения Ж.Б.Ламарка, эволюционной теории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Ч.Дарвина.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эволюционной теории в формировании современной естественнонаучной картины мира.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критерии. Популяция – структурная единица вида, единица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вклад биологических теорий в формирование современной естественнонаучной картины мира.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Доказательства 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Вид. Критерии вида. Популяция.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1</w:t>
            </w:r>
          </w:p>
          <w:p w:rsidR="00062BE2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Морфологические особенности растений различных видов»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1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Морфологические особенности растений различных видов»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681C47" w:rsidRDefault="00681C4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Pr="00681C47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7D447A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</w:t>
            </w:r>
            <w:r w:rsidRPr="004C5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62BE2"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Механизмы эволюционного процесса (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изменчивости в эволюционном процессе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Движущие силы эволюции, их влияние на генофонд популяции. Синтетическая теория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эволюции. Факторы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причины эволюции и изменяемости видов.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 № 2 «Изменчивость организмов»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отбор – направляющий фактор 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естественного отбора в популяциях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Приспособленность – результат действия факторов эволюции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Относительный характер приспособленности организмов к среде обитания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Л.Р.№3 «Приспособленность организмов к среде обитания»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Л.Р.№3 «Приспособленность организмов к среде обитания»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681C4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Pr="00681C47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2B0B7E">
        <w:trPr>
          <w:trHeight w:val="1461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направления 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4 «Ароморфозы растений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идиоадаптации</w:t>
            </w:r>
          </w:p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насекомых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B7E" w:rsidRPr="007D447A" w:rsidRDefault="002B0B7E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4 «Ароморфозы растений и идиоадаптации</w:t>
            </w:r>
          </w:p>
          <w:p w:rsidR="00062BE2" w:rsidRPr="007D447A" w:rsidRDefault="002B0B7E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насекомых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rPr>
          <w:trHeight w:val="120"/>
        </w:trPr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XII.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0B7E"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Возникновение жизни на З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емле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 час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B7E" w:rsidRPr="007D447A" w:rsidRDefault="00062BE2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возникновении жизни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Современные взгляды на возникновение жизни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гипотезы происхождения жизни.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 живого.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Усложнение живых организмов на Земле в процессе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роль биологических теорий, идей, принципов, гипотез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формировании современной естественнонаучной картины мира,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научного мировоззрения; единство живой и неживой природы,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родство живых организмов, используя биологические теории, за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коны и правила;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XIII. Развитие жизни на Земле 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час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органического мира. Классификация организмов.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развития живых организмов на Земле, название эр и периодов и их возраст.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характеризовать ароморфозы и идиоадаптации каждого периода, работать с учебной и научно-популярной литературой.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XIV. Происхождение человека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Ближайшие родственники человека среди животных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человека в живой природе. Систематическое положение вида, признаки и свойства человека. Стадии эволюции человека. Родословная человека. Человеческие расы, единство происхождения рас. Движущие силы антропогенеза; Развитие членораздельной речи. Ведущая роль законов обществ. жизни в социальном прогрессе человечества.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причины эволюции видов, человека, биосферы, единства человеческих рас.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926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4C5D69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этапы эволюции приматов. Первые представители рода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Homo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оявление человека разумного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бобщение «Эволюция органического мира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V. Основы экологии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XV. Экосистемы 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экологии. 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факторы. Взаимодействие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популяций разных видов.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Экологические факторы, их значение в жизни организмов. Видовая и пространственная структура экосистем.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связи, круговорот веществ и превращения энергии в экосистемах.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устойчивости и смены экосистем. Естественные и искусственные экосистемы ( окрестности школы</w:t>
            </w:r>
            <w:proofErr w:type="gram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Биологическое разнообразие живого мира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анализ антропогенных изменений в экосистемах своей местности; составление схем переноса веществ и энергии в эко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системах (пищевых цепей и сетей); сравнительная характеристика экосистем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описание экосистем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Биосфера – глобальная экосистема. Учение В.И.Вернадского о биосфере. Роль живых организмов в биосфере.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информацию о биологических объектах в различных ис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точниках (учебных текстах, справочниках, научно-популярных из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даниях, компьютерных базах данных,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Датчики кислорода,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ионов, освещенности, температуры, относительной влажности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Сообщества. Экосистемы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 энергии и цепи питания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экосистем. Смена экосистем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Агроценозы</w:t>
            </w:r>
            <w:proofErr w:type="spellEnd"/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Датчик нитрат ионов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функции биосферы</w:t>
            </w: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Круговорот химических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элементов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XVI. Биосфера. Охрана биосферы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часа)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Биогеохимический круговорот  в биосфере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Глобальные экологические проблемы и пути их решения.</w:t>
            </w:r>
          </w:p>
          <w:p w:rsidR="00062BE2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находить информацию о биологических объектах в различных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точниках (учебных текстах, справочниках, научно-популярных из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даниях, компьютерных базах данных, ресурсах Интернета) и кри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тически ее оценивать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E754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проблемы в биосфере и возможные пути их решения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Датчики т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 xml:space="preserve">емпературы, относительной влажности 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воздуха, кислорода, РН_______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XVII. Влияние деятельности человека на биосферу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часа)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и окружающая среда.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Последствия деятельности человека в окружающей среде. Правила поведения в природной среде.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E754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69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№2 «Экологические системы»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870"/>
        </w:trPr>
        <w:tc>
          <w:tcPr>
            <w:tcW w:w="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Подготовка к итоговому тесту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1200"/>
        </w:trPr>
        <w:tc>
          <w:tcPr>
            <w:tcW w:w="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 №3 по курсу общей биологии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7D447A" w:rsidRDefault="00026BF5" w:rsidP="00E754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 техническое обеспечение</w:t>
      </w:r>
    </w:p>
    <w:p w:rsidR="00026BF5" w:rsidRPr="007D447A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7D447A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обучения</w:t>
      </w:r>
      <w:proofErr w:type="gramStart"/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 «Биология. 10 класс. Базовый уровень. Под редакцией Д.К.Беляева и Г. М. Дымшица 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2019 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Учебник «Биология. 11 класс. Базовый уровень. Под редакцией Д.К.Беляева и Г. М. Дымшица 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2019 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Высоцкая М.В. Общая биология 9-11классы Разноуровневые упражнения и тестовые задания.-Волгоград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читель,2008.-240с.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Захаров В.Б, Мустафин А.Г. Общая биология: тесты, вопросы, задания. – М.: Просвещение,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3.Иванова Т.В., Калинова Г.С., Мягкова А.Н. Сборник заданий по общей биологии.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4.Медников Б.М.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уровни жизни.-М.Просвещение,2006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Панина Г.Н.Биология. Диагностические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линия В.В.Пасечника6-11 классы-СПб.Паритет,2006.-160 стр.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6.Сухова Т.С.Контрольные и проверочные работы по биологии. 9-11 классы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М.Дрофа,2006.-126с.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7.Сивоглазов В.И., Сухова Т.С., Козлова Т.А. Общая биология. 10 класс: пособие для учителя. – М.: Айрис-пресс,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8.Сорокина Л.В. Тематические зачеты по биологии. 10-11 класс. – М.: ТЦ «Сфера», 2007.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9.Чередникова Г.В. Поурочные планы по учебнику А.А. Каменский, Е.М.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Крискунов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В.В, Пасечник. Биология. 10 класс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10.Шишкинская Н.А. Генетика и селекция: Теория. Задания. Ответы. – Саратов: Лицей,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обучающихся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1.Богданова Т.Л.,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Солодова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Биология. Справочник для старшеклассников и поступающих в вузы. – М.: АСТ-пресс,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2.Болгова И.В. Сборник задач по общей биологии для поступающих в ВУЗы. – М.: Оникс 21 век, 2005.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3.Захаров В.Б, Мустафин А.Г. Общая биология: тесты, вопросы, задания. – М.: Просвещение,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4.Заяц Р.Г.,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Рачковская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Стамбровская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Пособие по биологии для абитуриентов. – Мн.: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Вышэйшая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1996.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5.Иванова Т.В., Калинова Г.С., Мягкова А.Н. Сборник заданий по общей биологии.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6.Медников Б.М. Биология: формы и уровни жизни. – М.: Просвещение,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7.Пименов И.Н. Лекции по общей биологии. – Саратов: Лицей,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8.Пономарева И.Н., Корнилова О.А.,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Лощилина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Т.Е., Ижевский П.В. Общая биология. 11 класс. – М.: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2004.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9.Пуговкин А.П., Пуговкина Н.А., Михеев В.С. Практикум по общей биологии. 10-11 класс.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10.Реймерс. Популярный биологический словарь. – М.: А.А. Биология. – Киев: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Высшэйшая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11.Шишкинская Н.А. Генетика и селекция: Теория. Задания. Ответы. – Саратов: Лицей, 2005.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издания: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1.Экология, 10-11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2.Биология 6-11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3.БЭНП Биология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4.Методические рекомендации по использованию биологической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микролаборатории</w:t>
      </w:r>
      <w:proofErr w:type="spellEnd"/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5.Тесты по биологии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. Экология, 10-11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Виртуальная школа Кирилла и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Мефодия.Уроки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биологии. Общая биология .10кл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Интерактивное учебное пособие. Наглядная биология. Введение в экологию.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Интерактивное учебное пособие. Эволюционное учение. 10-11 класс.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Интерактивное учебное пособие. Химия клетки. Вещества, клетки и ткани растений.</w:t>
      </w: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74C" w:rsidRDefault="0095374C" w:rsidP="009537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D69" w:rsidRPr="00A4093A" w:rsidRDefault="004C5D69" w:rsidP="0095374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lastRenderedPageBreak/>
        <w:t>Муниципальное бюджетное общеобразовательное учреждение</w:t>
      </w:r>
    </w:p>
    <w:p w:rsidR="004C5D69" w:rsidRPr="00A4093A" w:rsidRDefault="004C5D69" w:rsidP="004C5D6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>«</w:t>
      </w:r>
      <w:proofErr w:type="spellStart"/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>Сивинская</w:t>
      </w:r>
      <w:proofErr w:type="spellEnd"/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 xml:space="preserve"> средняя общеобразовательная школа»</w:t>
      </w:r>
    </w:p>
    <w:p w:rsidR="004C5D69" w:rsidRPr="00A4093A" w:rsidRDefault="004C5D69" w:rsidP="004C5D6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926"/>
        <w:gridCol w:w="6053"/>
        <w:gridCol w:w="2990"/>
      </w:tblGrid>
      <w:tr w:rsidR="001A4A2E" w:rsidRPr="007D447A" w:rsidTr="001A4A2E">
        <w:tc>
          <w:tcPr>
            <w:tcW w:w="4961" w:type="dxa"/>
          </w:tcPr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                          </w:t>
            </w:r>
          </w:p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   от_____</w:t>
            </w:r>
          </w:p>
        </w:tc>
        <w:tc>
          <w:tcPr>
            <w:tcW w:w="6096" w:type="dxa"/>
          </w:tcPr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 _______/__________/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</w:t>
            </w:r>
          </w:p>
        </w:tc>
        <w:tc>
          <w:tcPr>
            <w:tcW w:w="2990" w:type="dxa"/>
          </w:tcPr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Сивинская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____________/__________/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</w:t>
            </w:r>
          </w:p>
        </w:tc>
      </w:tr>
    </w:tbl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240" w:lineRule="auto"/>
        <w:ind w:firstLine="284"/>
        <w:jc w:val="center"/>
        <w:rPr>
          <w:rFonts w:ascii="Times New Roman" w:eastAsia="SimSu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Рабочая программа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 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_________________________биологии_(профильный уровень))________________________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(полное наименование предмета)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______________10______________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(класс)</w:t>
      </w:r>
    </w:p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 2021-2022 учебный год</w:t>
      </w:r>
    </w:p>
    <w:tbl>
      <w:tblPr>
        <w:tblW w:w="0" w:type="auto"/>
        <w:tblInd w:w="4410" w:type="dxa"/>
        <w:tblLook w:val="01E0" w:firstRow="1" w:lastRow="1" w:firstColumn="1" w:lastColumn="1" w:noHBand="0" w:noVBand="0"/>
      </w:tblPr>
      <w:tblGrid>
        <w:gridCol w:w="5040"/>
        <w:gridCol w:w="5040"/>
      </w:tblGrid>
      <w:tr w:rsidR="001A4A2E" w:rsidRPr="007D447A" w:rsidTr="001A4A2E"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Составитель 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Коняева Мария Борисовна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учитель биологии 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высшей категории</w:t>
            </w:r>
          </w:p>
        </w:tc>
      </w:tr>
    </w:tbl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pStyle w:val="a7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4410" w:type="dxa"/>
        <w:tblLook w:val="01E0" w:firstRow="1" w:lastRow="1" w:firstColumn="1" w:lastColumn="1" w:noHBand="0" w:noVBand="0"/>
      </w:tblPr>
      <w:tblGrid>
        <w:gridCol w:w="5040"/>
      </w:tblGrid>
      <w:tr w:rsidR="001A4A2E" w:rsidRPr="007D447A" w:rsidTr="001A4A2E"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1A4A2E" w:rsidRPr="007D447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4C5D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1A4A2E" w:rsidRPr="007D447A" w:rsidRDefault="001A4A2E" w:rsidP="001A4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предмета «Биология» на углубленном уровне основного общего образования составлена на основе: 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Закона Российской Федерации «Об образовании  в Российской Федерации» (с изменениями на 3 июля 2016 года) (редакция, действующая с 1 сентября 2016 года);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Требований ФГОС СОО (Приказ Министерства образования и науки РФ от 17 мая 2012 г. N 413 с изменениями и дополнениями от 29 декабря 2014 г., 31 декабря 2015 г., 29 июня 2017 г.);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Авторской программы Г. М. Дымшиц, О. В. Саблина, соответствующей Федеральному Государственному образовательному стандарту основного общего (полного) образования и одобренной РАО;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ООП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Федерального перечня учебников, утвержденных, рекомендованных (допущенных) к использованию в образовательном процессе приказом Министерства образования и науки Российской Федерации в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Положения о рабочих программах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Требований к уровню подготовки обучающихся для проведения единого государственного экзамена по биологии.</w:t>
      </w: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естественно-научного образования биология как учебный предмет занимает важное место в формировании: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научной картины мира;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функциональной грамотности, необходимой для повседневной жизни;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собственной позиции по отношению к биологической информации, получаемой из разных источников.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«Биология» в старшей школе направлено на решение следующих </w:t>
      </w: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системы биологических знаний как компонента естественно-научной картины мира;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личности обучающихся, их интеллектуальное и нравственное совершенствование, формирование у них гуманистических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отношений и экологически целесообразного поведения в быту и трудовой деятельности;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биологического образования</w:t>
      </w: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― ростом информационных перегрузок, изменением характера и способов общения и социальных взаимодействий (объёмы и способы получения информации порождают ряд особенностей развития современных подростков). Наиболее продуктивными для решения задач развития подростка являются </w:t>
      </w:r>
      <w:proofErr w:type="spellStart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социоморальная</w:t>
      </w:r>
      <w:proofErr w:type="spellEnd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интеллектуальная взрослость.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вышеназванных подходов </w:t>
      </w: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глобальными целями</w:t>
      </w: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биологического образования являются: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социализация обучающихся как вхождение в мир культуры и социальных отношений, обеспечивающее включение учащихся в ту или иную группу либо общность ― носителя её норм, ценностей, ориентаций, осваиваемых в процессе знакомства с миром живой природы;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ориентацию в системе этических норм и ценностей относительно методов, результатов и достижений современной биологической науки; 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овладение 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экологического сознания, ценностного отношения к живой природе и человеку.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D447A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1A4A2E" w:rsidRPr="007D447A" w:rsidRDefault="001A4A2E" w:rsidP="001A4A2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D447A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общечеловеческими нравственными ценностями.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750"/>
        <w:gridCol w:w="2560"/>
        <w:gridCol w:w="2560"/>
      </w:tblGrid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Число часов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11 класс</w:t>
            </w:r>
          </w:p>
        </w:tc>
      </w:tr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 учебный год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102</w:t>
            </w:r>
          </w:p>
        </w:tc>
      </w:tr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</w:tr>
      <w:tr w:rsidR="001A4A2E" w:rsidRPr="007D447A" w:rsidTr="001A4A2E">
        <w:trPr>
          <w:jc w:val="center"/>
        </w:trPr>
        <w:tc>
          <w:tcPr>
            <w:tcW w:w="9870" w:type="dxa"/>
            <w:gridSpan w:val="3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Итого общее число учебных часов за период обучения с 10 по 11 класс составляет 204 часа</w:t>
            </w:r>
          </w:p>
        </w:tc>
      </w:tr>
    </w:tbl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Для реализации рабочей программы учебного предмета «Биология» и обеспечения учебного процесса используются УМК:</w:t>
      </w:r>
    </w:p>
    <w:p w:rsidR="001A4A2E" w:rsidRPr="007D447A" w:rsidRDefault="001A4A2E" w:rsidP="001A4A2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Программа среднего (полного) общего образования. Биология. Рабочие программы. 10—11 классы: учеб. пособие для 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. организаций: 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углубл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. уровень / Г. М. Дымшиц, О. В. Саблина. — М.: Просвещение, 2017. </w:t>
      </w:r>
    </w:p>
    <w:p w:rsidR="001A4A2E" w:rsidRPr="007D447A" w:rsidRDefault="001A4A2E" w:rsidP="001A4A2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76485835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Биология. 10 класс. </w:t>
      </w:r>
      <w:bookmarkStart w:id="2" w:name="_Hlk76485906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Учебник для общеобразовательных организаций. </w:t>
      </w:r>
      <w:bookmarkEnd w:id="2"/>
      <w:r w:rsidRPr="007D447A">
        <w:rPr>
          <w:rFonts w:ascii="Times New Roman" w:eastAsia="Calibri" w:hAnsi="Times New Roman" w:cs="Times New Roman"/>
          <w:sz w:val="24"/>
          <w:szCs w:val="24"/>
        </w:rPr>
        <w:t>Углубленный уровень.  /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>. В.К. Шумного, Г.В. Дымшица/, М.: Просвещение, 2021г.</w:t>
      </w:r>
      <w:bookmarkEnd w:id="1"/>
    </w:p>
    <w:p w:rsidR="001A4A2E" w:rsidRPr="007D447A" w:rsidRDefault="001A4A2E" w:rsidP="001A4A2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изучения тем, а также количество часов на их изучение полностью соответствует авторской программе. Резервное время используется для подготовки к ЕГЭ.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49256537"/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РЕЗУЛЬТАТЫ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10-11 класс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5352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6946"/>
        <w:gridCol w:w="2911"/>
      </w:tblGrid>
      <w:tr w:rsidR="001A4A2E" w:rsidRPr="007D447A" w:rsidTr="001A4A2E">
        <w:tc>
          <w:tcPr>
            <w:tcW w:w="2235" w:type="dxa"/>
            <w:vMerge w:val="restart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260" w:type="dxa"/>
            <w:vMerge w:val="restart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9857" w:type="dxa"/>
            <w:gridSpan w:val="2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</w:tr>
      <w:tr w:rsidR="001A4A2E" w:rsidRPr="007D447A" w:rsidTr="001A4A2E">
        <w:tc>
          <w:tcPr>
            <w:tcW w:w="2235" w:type="dxa"/>
            <w:vMerge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2911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</w:tr>
      <w:bookmarkEnd w:id="3"/>
      <w:tr w:rsidR="001A4A2E" w:rsidRPr="007D447A" w:rsidTr="001A4A2E">
        <w:tc>
          <w:tcPr>
            <w:tcW w:w="2235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реализации этических установок по отношению к биологическим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открытиям, исследованиям и их результатам;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признания высокой ценности жизни во всех её проявлениях,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своего и других людей, реализации установок здорового образа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сформированности познавательных мотивов, направленных на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нового знания в области биологии в связи с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будущей профессиональной деятельностью или бытовыми проблемами, связанными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сохранением собственного здоровья и экологической безопасности.</w:t>
            </w:r>
          </w:p>
        </w:tc>
        <w:tc>
          <w:tcPr>
            <w:tcW w:w="32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овладение составляющими исследовательской и проектной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включая умения видеть проблему, ставить вопросы,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гипотезы, давать определения понятиям, классифицировать,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наблюдать, проводить эксперименты, делать выводы и заключения,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 материал, объяснять, доказывать, защищать свои идеи;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умения работать с разными источниками биологической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информации: находить биологическую информацию в различных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источниках (тексте учебника, научно-популярной литературе,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биологических словарях и справочниках), анализировать и оценивать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преобразовывать информацию из одной формы в другую;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способность выбирать целевые и смысловые установки в своих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действиях и поступках по отношению к живой природе, своему здоровью 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здоровью окружающих;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умения адекватно использовать речевые средства для дискуссии 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аргументации своей позиции, сравнивать разные точки зрения,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свою точку зрения, отстаивать свою позицию.</w:t>
            </w:r>
          </w:p>
        </w:tc>
        <w:tc>
          <w:tcPr>
            <w:tcW w:w="6946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оценивать роль биологических открытий и современных исследований в развитии науки и в практической деятельности людей; – оценивать роль биологии в формировании современной научной картины мира, прогнозировать перспективы развития биологии; – 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 – 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 – 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 – выявлять и обосновывать существенные особенности разных уровней организации жизни; – устанавливать связь строения и функций основных биологических макромолекул, их роль в процессах клеточного метаболизма; – решать задачи на определение последовательности нуклеотидов ДНК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антикодонов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комплементарности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– делать выводы об изменениях, которые произойдут в процессах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матричного синтеза в случае изменения последовательности нуклеотидов ДНК; – 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 – 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 – 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 – определять количество хромосом в клетках растений основных отделов на разных этапах жизненного цикла; – решать генетические задачи на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 – раскрывать причины наследственных заболеваний, аргументировать необходимость мер предупреждения таких заболеваний; – сравнивать разные способы размножения организмов; – характеризовать основные этапы онтогенеза организмов; – выявлять причины и существенные признаки модификационной и мутационной изменчивости; обосновывать роль изменчивости в естественном и искусственном отборе; – обосновывать значение разных методов селекции в создании сортов растений, пород животных и штаммов микроорганизмов; – обосновывать причины изменяемости и многообразия видов, применяя синтетическую теорию эволюции; – характеризовать популяцию как единицу эволюции, вид как систематическую категорию и как результат эволюции; – устанавливать связь структуры и свойств экосистемы; – составлять схемы переноса веществ 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энергии в экосистеме (сети питания), прогнозировать их изменения в зависимости от изменения факторов среды; – аргументировать собственную позицию по отношению к экологическим проблемам и поведению в природной среде; – обосновывать необходимость устойчивого развития как условия сохранения биосферы; – оценивать практическое и этическое значение современных исследований в биологии, медицине, экологии, биотехнологии; обосновывать собственную оценку; – выявлять в тексте биологического содержания проблему и аргументированно ее объяснять; – 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</w:tc>
        <w:tc>
          <w:tcPr>
            <w:tcW w:w="2911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 – прогнозировать последствия собственных исследований с учетом этических норм 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экологических требований; – выделять существенные особенности жизненных циклов представителей разных отделов растений и типов животных; изображать циклы развития в виде схем; – анализировать и использовать в решении учебных и исследовательских задач информацию о современных исследованиях в биологии, медицине и экологии; – аргументировать необходимость синтеза естественно-научного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социогуманитарного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в эпоху информационной цивилизации; – моделировать изменение экосистем под влиянием различных групп факторов окружающей среды; – выявлять в процессе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 – использовать приобретенные компетенции в практической деятельности и повседневной жизни для приобретения опыта деятельности, 6 предшествующей профессиональной, в основе которой лежит биология как учебный предмет.</w:t>
            </w:r>
          </w:p>
        </w:tc>
      </w:tr>
    </w:tbl>
    <w:p w:rsidR="001A4A2E" w:rsidRPr="00CE1E5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УЧЕБНОГО ПРЕДМЕТА</w:t>
      </w:r>
    </w:p>
    <w:p w:rsidR="001A4A2E" w:rsidRPr="00CE1E5A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76545483"/>
      <w:bookmarkStart w:id="5" w:name="_Hlk45369048"/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:rsidR="001A4A2E" w:rsidRPr="00CE1E5A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 (102 ч; 3 ч в неделю)</w:t>
      </w:r>
    </w:p>
    <w:bookmarkEnd w:id="4"/>
    <w:p w:rsidR="001A4A2E" w:rsidRPr="00CE1E5A" w:rsidRDefault="001A4A2E" w:rsidP="001A4A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(2 ч)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как наука. Биологические дисциплины, их связи с другими науками. Единство живого. Основные свойства живых организмов. Уровни организации живой материи. Методы познания живой природы.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Лабораторные и практические работы: 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 №1 «Анализ информации о новейших достижениях биологии в СМИ».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Демонстрации: с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хемы и таблицы, иллюстрирующие: понятие биологических систем; уровни организации живой природы; методы познания живой природы.</w:t>
      </w:r>
    </w:p>
    <w:bookmarkEnd w:id="5"/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I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СИСТЕМЫ: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КЛЕТКА, ОРГАНИЗМ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(60 ч)</w:t>
      </w:r>
    </w:p>
    <w:p w:rsidR="001A4A2E" w:rsidRPr="00CE1E5A" w:rsidRDefault="001A4A2E" w:rsidP="001A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1</w:t>
      </w: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Молекулы и клетки (17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Цитология — наука о клетке. История изучения клетки. Клеточная теория. Многообразие форм и размеров клеток в зависимости от их функций. Клетка как целостная система. Прокариоты и эукариоты. Методы изучения клетки. Химический состав клетки. Макро- и микроэлементы. Роль ионов в клетке и организме. Роль воды. Гидрофильные и гидрофобные молекулы. Биополимеры. Регулярные и нерегулярные полимеры. Строение белков. Аминокислоты. Пептидная связь. Уровни организации белковой молекулы. Биологические функции белков. Углеводы. Моносахариды: рибоза,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дезоксирибоза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, глюкоза. Дисахариды: сахароза, лактоза. Полисахариды: крахмал, гликоген, целлюлоза, хитин. Функции углеводов. Липиды. Химическое строение липидов. Насыщенные и ненасыщенные жирные кислоты. Жиры, воски, фосфолипиды. Функции липидов. Нуклеиновые кислоты. Строение нуклеиновых кислот. Типы нуклеиновых кислот. Функции нуклеиновых кислот. АТФ, макроэргические связи. «Малые молекулы» и их роль в обменных процессах.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Л.р.  № 1 «Устройство световых микроскопов и техника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микроскопирования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№2 «Каталитическая активность ферментов в живых тканях»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№3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Причины денатурация белков на примере яичного белка»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lastRenderedPageBreak/>
        <w:t>Л.р.  №4 «Обнаружение биополимеров в биологических объектах»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схемы и таблицы, иллюстрирующие: элементный состав клетки, строение молекул воды; молекул углеводов, липидов, белков, молекул ДНК, РНК и АТФ; строение клеток животных и растений, прокариотической и эукариотической клеток. Пространственная модель молекулы ДНК.</w:t>
      </w:r>
    </w:p>
    <w:p w:rsidR="001A4A2E" w:rsidRPr="00CE1E5A" w:rsidRDefault="001A4A2E" w:rsidP="001A4A2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2</w:t>
      </w: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Клеточные структуры и их функции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Биологические мембраны. Строение и функции плазматической мембраны. Мембранные органеллы. Ядро.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Вакуолярная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система клетки. Митохондрии. Пластиды. Опорно-двигательная система клетки. Рибосомы. Клеточные включения.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Л.р.№5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Особенности строения клеток прокариот и эукариот. Клетки растений, животных, бактерий и грибов»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схемы и таблицы, иллюстрирующие: строение плазматической мембраны, строение клеток животных и растений, прокариотической и эукариотической клеток. Динамическое пособие «Строение клетки».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3.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Обеспечение клеток и организмов энергией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Обмен веществ и превращения энергии в клетке. Понятия метаболизма, анаболизма, катаболизма. Источники энергии для живых организмов. Автотрофы и гетеротрофы. Фиксация энергии солнечного света растениями. Хлорофилл. Строение хлоропласта. Фотосинтез. Световая фаза фотосинтеза. Фотолиз воды.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Темновая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фаза фотосинтеза. Хемосинтез. Роль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хемосинтезирующих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бактерий на Земле. Расщепление полисахаридов — крахмала и гликогена. Анаэробное расщепление глюкозы. Цикл Кребса. Окислительное фосфорилирование. Роль кислорода. Аэробы и анаэробы.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№2 «Сравнение процессов фотосинтеза и хемосинтеза»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№3</w:t>
      </w:r>
      <w:r w:rsidRPr="00CE1E5A">
        <w:rPr>
          <w:rFonts w:ascii="Times New Roman" w:eastAsia="Calibri" w:hAnsi="Times New Roman" w:cs="Times New Roman"/>
          <w:i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брожения и дыхания»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схемы и таблицы, иллюстрирующие: обмен веществ и превращения энергии в клетке; строение хлоропласта; процесс фотосинтеза; строение митохондрии; процесс хемосинтеза. Выделение кислорода водорослями (в аквариуме) на свету.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4. </w:t>
      </w: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Наследственная информация и реализация ее в клетке (14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Белки — основа специфичности клеток и организмов. Генетическая информация. Матричный принцип синтеза белка. Транскрипция. Генетический код и его свойства. Транспортные РНК. Биосинтез белка. Регуляция транскрипции и трансляции. Удвоение ДНК. Принципы репликации. Особенности репликации ДНК эукариот. Теломераза. Современные представления о строении генов. Геном. Строение хромосом. Генная инженерия. Строение вирусов. Размножение вирусов. Вирус иммунодефицита человека. Обратная транскрипция.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иллюстрирующие: процесс репликации; генетический код; биосинтез белка; регуляцию транскрипции у прокариот; строение вируса; строение хромосомы. Динамическая модель синтеза белка на рибосоме.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5.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Индивидуальное развитие и размножение организмов (15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Деление клеток про- и эукариот. Жизненный цикл клетки (интерфаза и митоз). Фазы митоза. Гомологичные и негомологичные хромосомы. Амитоз. Периоды онтогенеза. Развитие зародыша животных. Дифференцировка клеток. Эмбриогенез растений. Постэмбриональное развитие животных и растений. Апоптоз. Многоклеточный организм как единая система. Стволовые клетки. Регенерация. Взаимодействие клеток в организме. Контроль целостности организма. Иммунитет. Мейоз. Определение пола у животных. Половое и бесполое размножение. Соматические и половые клетки. Чередование гаплоидной и диплоидной стадий в жизненном цикле. Партеногенез. Образование половых клеток у животных и растений. Оплодотворение у животных и растений.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Л.р. № 6 «Изучение морфологии  хромосом млекопитающих. Кариотип»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№.7 «Изучение фаз митоза в клетках корешка лука»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№4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митоза и мейоза»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№5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полового и бесполого размножения»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lastRenderedPageBreak/>
        <w:t>Пр.р. №6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развития половых клеток у растений и животных. Строение половых клеток»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 7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оплодотворения у цветковых растений и позвоночных»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</w:t>
      </w:r>
      <w:r w:rsidRPr="00CE1E5A">
        <w:rPr>
          <w:rFonts w:ascii="Times New Roman" w:eastAsia="Calibri" w:hAnsi="Times New Roman" w:cs="Times New Roman"/>
          <w:bCs/>
          <w:iCs/>
          <w:sz w:val="24"/>
          <w:szCs w:val="24"/>
        </w:rPr>
        <w:t>: схемы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таблицы, иллюстрирующие: строение тканей растений и животных; способы бесполого размножения; оплодотворение у растений и животных; стадии развития зародыша позвоночного животного; постэмбриональное развитие. Динамические пособия «Деление клетки. Митоз и мейоз», «Гаметогенез у животных». </w:t>
      </w:r>
    </w:p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II.</w:t>
      </w:r>
      <w:r w:rsidRPr="00CE1E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ЗАКОНОМЕРНОСТИ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НАСЛЕДСТВЕННОСТИ И ИЗМЕНЧИВОСТИ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 часов)</w:t>
      </w: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6.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Основные закономерности явлений наследственности (16 ч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Наследственность — свойство живых организмов. Генетика. Работы Г. Менделя. Гибридологический метод изучения наследственности. Аллели. Генотип и фенотип. Доминантные и рецессивные признаки. Единообразие гибридов первого поколения. Закон расщепления.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Гомозиготы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гетерозиготы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полигибридное скрещивания. Закон независимого наследования. Анализирующее скрещивание. Взаимодействие аллельных генов. Неполное доминирование.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Кодоминирование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. Взаимодействие неаллельных генов. Полигенные признаки. Статистическая природа генетических закономерностей Сцепленное наследование. Кроссинговер. Карты хромосом. Современные методы картирования хромосом. Наследование, сцепленное с полом. Инактивация Х-хромосомы у самок. Признаки, ограниченные полом.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 8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моногибридное скрещивание»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 9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Решение генетических задач на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- и полигибридное скрещивание»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№10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взаимодействие генов»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№11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сцепленное наследование генов</w:t>
      </w:r>
      <w:r w:rsidRPr="00CE1E5A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№12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сцепленное с полом наследование признаков»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схемы и таблицы, иллюстрирующие: моногибридное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скрещивания и их цитологические основы; перекрест хромосом; неполное доминирование; сцепленное наследование; взаимодействие генов. Семена гороха с разным фенотипом (гладкие, морщинистые, желтые, зеленые). Динамические пособия «Моногибридное скрещивание», «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скрещивание».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7.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Основные закономерности явлений изменчивости (9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Изменчивость — свойство живых организмов. Наследственная и ненаследственная изменчивость. Комбинативная изменчивость. Мутационная изменчивость. Геномные, хромосомные, генные мутации. Генеративные и соматические мутации. Закон гомологических рядов Н. И. Вавилова. Внеядерная наследственность.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Митохондриальные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хлоропластные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гены. Причины возникновения мутаций. Мутагенные факторы среды. Экспериментальный мутагенез. Взаимодействие генотипа и среды. Качественные и количественные признаки. Норма реакции признака. Модификационная изменчивость.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Лабораторные и практические работы:</w:t>
      </w:r>
      <w:r w:rsidRPr="00CE1E5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Л.р. № 8 «Геномные и хромосомные мутации»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 9 «Анализ генетической изменчивости в популяциях домашних кошек»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 10 «Изменчивость, построение вариационного ряда и вариационной кривой»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хемы, таблицы, фотографии и комнатные растения, иллюстрирующие: различные мутации (разные породы собак, частичный альбинизм и необычная форма листьев у комнатных растений, если есть возможность — культуры мутантных линий дрозофилы); механизм хромосомных мутаций; модификационную изменчивость; центры многообразия и происхождения культурных растений. Гербарный материал злаков с гомологической изменчивостью (остистые, безостые, высокие, карликовые растения и т. д.).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8.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Генетические основы индивидуального развития (5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Функционирование генов в ходе индивидуального развития. Детерминация и дифференцировка. Дифференциальная активность генов. Действие генов в эмбриогенезе. Перестройки генома в онтогенезе.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Иммуноглобулиновые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гены млекопитающих. Мобильные генетические элементы. Множественное действие генов. Летальные мутации.  Наследование дифференцированного состояния клеток. Химерные и трансгенные организмы. Клонирование. Генетические основы поведения. Генетические основы способности к обучению.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№13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Анализ и оценка этических аспектов исследований в биотехнологии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 взаимодействие генов и механизм хромосомных мутаций.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9.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Генетика человека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Методы изучения генетики человека. Близнецы. Кариотип человека и хромосомные болезни. Картирование хромосом человека. Возможности лечения и предупреждения наследственных заболеваний. Медико-генетическое консультирование.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Л.р. № 11</w:t>
      </w:r>
      <w:r w:rsidRPr="00CE1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родословных и их анализ» 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 12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Кариотип человека. «Хромосомные» болезни человека»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 исследования в области биотехнологии. Динамические пособия «Генетика групп крови», «Наследование резус-фактора».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*Лабораторные и практические работы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предусматривают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реализацию с учетом оборудования образовательного центра </w:t>
      </w:r>
      <w:r w:rsidRPr="001A4A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«Точка роста»</w:t>
      </w:r>
    </w:p>
    <w:p w:rsidR="001A4A2E" w:rsidRPr="00CE1E5A" w:rsidRDefault="001A4A2E" w:rsidP="001A4A2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Обобщающее повторение – 3 часа</w:t>
      </w: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45369475"/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ПОУРОЧНО-ТЕМАТИЧЕСКОЕ ПЛАНИРОВАНИЕ</w:t>
      </w: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9"/>
        <w:tblW w:w="15060" w:type="dxa"/>
        <w:tblLayout w:type="fixed"/>
        <w:tblLook w:val="01E0" w:firstRow="1" w:lastRow="1" w:firstColumn="1" w:lastColumn="1" w:noHBand="0" w:noVBand="0"/>
      </w:tblPr>
      <w:tblGrid>
        <w:gridCol w:w="664"/>
        <w:gridCol w:w="4845"/>
        <w:gridCol w:w="7886"/>
        <w:gridCol w:w="1665"/>
      </w:tblGrid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tabs>
                <w:tab w:val="left" w:pos="2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Введение. Предмет и задачи курса «Общая биология».  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Пр.р. № 1 </w:t>
            </w:r>
            <w:r w:rsidRPr="00CE1E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новейших достижениях биологии в СМИ»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hd w:val="clear" w:color="auto" w:fill="FFFFFF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</w:t>
            </w:r>
            <w:r w:rsidRPr="00CE1E5A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понятия: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классическая биология, эволюционная биология, физико-химическая биология. </w:t>
            </w:r>
            <w:r w:rsidRPr="00CE1E5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Изучают место биологии в системе наук, значение биологии для понимания научной картины мира, связь биологических дисциплин с другими науками (химией, физикой, математикой, географией, астрономией и др.). Роль биологических теорий, идей, гипотез  в формировании современной естественнонаучной картины мира.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63264236</w:t>
            </w:r>
          </w:p>
          <w:p w:rsidR="001A4A2E" w:rsidRPr="00CE1E5A" w:rsidRDefault="00A81125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1A4A2E" w:rsidRPr="00CE1E5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https://videouroki.net/tests/63264236/</w:t>
              </w:r>
            </w:hyperlink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свойства живого. Системная организация жизни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понятия: жизнь, единство химического состава и структурной организации. Дискретность. Самовоспроизведение. Саморегуляция. Открытая система.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С.4-5</w:t>
            </w:r>
          </w:p>
        </w:tc>
      </w:tr>
      <w:tr w:rsidR="001A4A2E" w:rsidRPr="00CE1E5A" w:rsidTr="001A4A2E">
        <w:tc>
          <w:tcPr>
            <w:tcW w:w="15060" w:type="dxa"/>
            <w:gridSpan w:val="4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I. БИОЛОГИЧЕСКИЕ СИСТЕМЫ: КЛЕТКА, ОРГАНИЗМ (60 ч)</w:t>
            </w:r>
          </w:p>
        </w:tc>
      </w:tr>
      <w:tr w:rsidR="001A4A2E" w:rsidRPr="00CE1E5A" w:rsidTr="001A4A2E">
        <w:tc>
          <w:tcPr>
            <w:tcW w:w="15060" w:type="dxa"/>
            <w:gridSpan w:val="4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CE1E5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Молекулы и клетки (17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Клетка: история изучения. Клеточная теория.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Анализируют развитие знаний о клетке (Р. Гук, Р. Вирхов, К. Бэр, М.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Шлейден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Т. Шванн). Выявляют предмет, задачи и методы цитологии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</w:t>
            </w:r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исследования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значение цитологических исследований для других биологических наук, медицины, сельского хозяйства.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https://studarium.ru/article/118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Л.р.  № 1 «Устройство световых микроскопов и техника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микроскопирования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 особенности данного метода при изучении цитологии как науки</w:t>
            </w:r>
          </w:p>
        </w:tc>
        <w:tc>
          <w:tcPr>
            <w:tcW w:w="1665" w:type="dxa"/>
          </w:tcPr>
          <w:p w:rsidR="001A4A2E" w:rsidRPr="00CE1E5A" w:rsidRDefault="004C5D69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микроскоп, микропрепараты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химического состава клетки. Неорганические вещества.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Характеризуют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1"/>
                <w:w w:val="115"/>
                <w:sz w:val="24"/>
                <w:szCs w:val="24"/>
                <w:lang w:eastAsia="ru-RU"/>
              </w:rPr>
              <w:t xml:space="preserve">химический состав клетки, неорганические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2"/>
                <w:w w:val="115"/>
                <w:sz w:val="24"/>
                <w:szCs w:val="24"/>
                <w:lang w:eastAsia="ru-RU"/>
              </w:rPr>
              <w:t>вещества в клетке.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Определяют понятия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химические элементы, элементы-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биогены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макроэлементы, микроэлементы,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ультрамикроэлементы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Неорганические вещества клетки: вода.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вода, диполь, водородная связь, гидрофильность,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гидрофобность, тургор, минеральные вещества, буферные системы.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минеральные вещества клетки и их значение.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https://studariu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m.ru/article/120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Биополимеры: белки.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Мономеры. Полимеры. Белки. Протеины. Протеиды. Пептид. Пептидная связь. Простые и сложные белки, глобулярные и фибриллярные. Первичная, вторичная, третичная и четвертичная структуры белка. Денатурация.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Ренатурация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Биологические функции белков.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Характеризуют понятия: структурная, ферментативная, транспортная, защитная, регуляторная, энергетическая функции.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 №2 «Каталитическая активность ферментов в живых тканях» Л.р.  №3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Причины денатурации белков на примере яичного белка»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по инструкции,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Углеводы.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Характеризуют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1"/>
                <w:w w:val="115"/>
                <w:sz w:val="24"/>
                <w:szCs w:val="24"/>
                <w:lang w:eastAsia="ru-RU"/>
              </w:rPr>
              <w:t xml:space="preserve">органические вещества клетки: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углеводы и ее классификацию на моносахариды, дисахариды, олигосахариды, полисахариды. Определяют функции углеводов.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Липиды.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Определяют понятия: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ипиды (триглицериды, фосфолипиды, воски,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стериды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 Определяют функции липидов.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Нуклеиновые кислоты: ДНК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Нуклеиновые кислоты. Нуклеоид.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Дезоксирибонуклеиновая кислота. Азотистые основания: аденин, гуанин, цитозин, Тимин.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Характеризуют строение ДНК.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Нуклеиновые кислоты: РНК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Нуклеиновые кислоты. Нуклеоид.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Рибонуклеиновая кислота. Азотистые основания: аденин, гуанин, цитозин, Урацил.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Характеризуют строение РНК.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АТФ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аденозинтрифосфат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аденозиндифосфат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аденозин-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макроэргическая связь. Выявляют строение и функции АТФ.</w:t>
            </w:r>
          </w:p>
        </w:tc>
        <w:tc>
          <w:tcPr>
            <w:tcW w:w="1665" w:type="dxa"/>
          </w:tcPr>
          <w:p w:rsidR="001A4A2E" w:rsidRPr="00CE1E5A" w:rsidRDefault="00A81125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1A4A2E" w:rsidRPr="00CE1E5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https://studarium.ru/article/123</w:t>
              </w:r>
            </w:hyperlink>
            <w:r w:rsidR="001A4A2E"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(только АТФ)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№ 4 «Обнаружение биополимеров в биологических объектах»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по инструкции,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«Малые молекулы» и их роль в обменных процессах.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историю открытия, классификацию и значение витаминов.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Конспект, https://studarium.ru/article/133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18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«Химический состав клетки»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Готовят материал для защиты проекта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«Клеточная теория. Химический состав клетки»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Клеточные структуры и их функции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Биологические мембраны. Функции плазмолеммы.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Характеризуют клетку как структурную единицу живого.  Выделяют существенные признаки строения клетки. Умеют различать на таблицах и готовых микропрепаратах основные части и органоиды клетки. 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цитоплазматическая мембрана, плазмалемма,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эндоцитоз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экзоцитоз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жидкостно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– мозаичная модель,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гликокаликс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транспорт веществ, клеточная стенка (оболочка),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плазмодесмы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симпласт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и функции ядра. Хромосомы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ядро, хроматин, ядрышки, кариоплазма, кариотип, хромосомы, гомологичные хромосомы, диплоидный и гаплоидный наборы хромосом,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муреин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мезосома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фотосинтез. Изучают хромосомы на готовых микропрепаратах.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https://studarium.ru/article/119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Мембранные органеллы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Анализируют значение органелл клетки, заполняют таблицу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9, таблица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Немембранные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органеллы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Анализируют значение органелл клетки, заполняют таблицу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10, таблица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и функция прокариотической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прокариотическую клетку, ее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54637543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Л.р.№5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строения клеток прокариот и эукариот. Клетки растений, животных, бактерий и грибов»</w:t>
            </w:r>
            <w:bookmarkEnd w:id="7"/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основные отличия между эукариотической и прокариотической клетками. Выявляют сходства и различия между клетками растений и животных, заполняют таблицу.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«Клеточные структуры и их функции»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3. Обеспечение клеток и организмов энергией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Обмен веществ и превращение энергии. Типы питания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гомеостаз, пластический обмен, анаболизм.  Определяют понятия: энергетический обмен, катаболизм, ферменты.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Фотосинтез. Световая фаза.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пластический обмен, фотосинтез, световая фаза, фотолиз, фотосистемы I и II,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фосфорилирование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фаза.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Фотосинтез.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фаза.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пластический обмен, фотосинтез, световая фаза, фотолиз, фотосистемы I и II,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фосфорилирование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фаза.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Хемосинтез. Пр.р. № 2 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процессов фотосинтеза и хемосинтеза»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хемосинтез, железобактерии, серобактерии, </w:t>
            </w:r>
            <w:proofErr w:type="spellStart"/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нитри-фицирующие</w:t>
            </w:r>
            <w:proofErr w:type="spellEnd"/>
            <w:proofErr w:type="gram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бактерии. Выявляют отличия фотосинтеза от хемосинтеза.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клеток энергией вследствие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окисления органических веществ. Гликолиз.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Определяют понятия:  гликолиз, спиртовое брожение, выявляют значение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14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32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Окислительное фосфорилирование. Пр.р. № 3</w:t>
            </w:r>
            <w:r w:rsidRPr="00CE1E5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процессов брожения и дыхания»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гликолиз, спиртовое брожение, выявляют значение и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14, https://studarium.ru/article/124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«Обеспечение клеток энергией»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4. Наследственная информация и реализация её в клетке (14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Генетическая информация.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Транскрипция. Генетический код.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Биосинтез белков.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Регуляция транскрипции и трансляции.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транскрипция. Умеют характеризовать этапы транскрипции: инициация, элонгация,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сплайсинг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Выявляют особенности трансляции, значение РНК в биосинтезе белка.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промотор, терминатор, РНК-полимераза, гены структурные, регуляторные, оператор, оперон, белок-активатор, белок-репрессор.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17, https://studarium.ru/article/121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Репликация ДНК.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суть процесса репликации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Гены, хромосомы, геном. Л.р. № 6 «Изучение морфологии хромосом млекопитающих. Кариотип»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ген, геном, хромосома, кариотип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19</w:t>
            </w:r>
          </w:p>
        </w:tc>
      </w:tr>
      <w:tr w:rsidR="001A4A2E" w:rsidRPr="00CE1E5A" w:rsidTr="001A4A2E">
        <w:trPr>
          <w:trHeight w:val="350"/>
        </w:trPr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Геномы митохондрий и хлоропластов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особенности геномов пластид и митохондрий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Генная инженерия.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Оценивают перспективы генной и клеточной инженерии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ГМО организмы.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Оценивают перспективы генной и клеточной инженерии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Вирусы - неклеточные формы жизни.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Иметь представление о способах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передачи вирусных инфекций и мерах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СПИД. Вирусы – факторы изменения генетической информации.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особенности способов передачи вирусных инфекций, о мерах профилактики заболеваний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«Наследственная информация»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Решают задачи на определение последовательности нуклеотидов ДНК и мРНК, антикодонов тРНК, последовательности аминокислот в молекулах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белков, применяя знания о принципе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реакциях матричного синтеза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46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«Наследственная информация»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Решают задачи на определение последовательности нуклеотидов ДНК и мРНК, антикодонов тРНК, последовательности аминокислот в молекулах белков, применяя знания о принципе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реакциях матричного синтеза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«Наследственная информация и её реализация в клетке»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теме, выполняют тест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тестирование по теме    https://videouroki.net/tests/27227350/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5. Индивидуальное развитие и размножение организмов (15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Жизненный цикл клетки. Самовоспроизведение клеток.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жизненный цикл клетки, митотический цикл, интерфаза,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пресинтетический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период, синтетический период,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постсинтетический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период, репликация (редупликация),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полуконсервативный синтез.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антипараллельность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челночный синтез, ДНК полимераза, репликационная вилка. Изучают стадии репликации: инициация, элонгация,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Конспект, https://studarium.ru/article/122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Многоклеточный организм как единая система.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рост, старение, смерть, геронтология. Изучают старение и смерть организма, специфику онтогенеза при бесполом размножении.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23, 24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Целостность многоклеточного организма.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рост, старение, смерть, геронтология. Изучают старение и смерть организма, специфику онтогенеза при бесполом размножении.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кариокинез, цитокинез, веретено деления, амитоз. Выявляют значение митоза.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№ 7 «Изучение фаз митоза в клетках корешка лука»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фазы митоза в клетках корешка лука. Выявляют значение митоза.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Онтогенез. Эмбриональное развитие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морула, бластула, бластоцель, гаструла, нейрула, эм-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бриональная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индукция, периоды онтогенеза: зародышевый, вегетативный, генеративный, старение. </w:t>
            </w:r>
            <w:proofErr w:type="gramEnd"/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54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Дифференцировка. Эмбриогенез растений.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взаимовлияние частей развивающегося зародыша, влияние факторов внешней среды на развитие зародыша, рост и развитие организма. Определять, какой набор хромосом содержится в клетках растений основных отделов на разных этапах жизненного цикла.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Постэмбриональное развитие.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онтогенез. Изучают периоды постэмбрионального развития: ювенильный, пубертатный, старение, прямое и непрямое развитие, метаморфоз: полный, неполный; личинка.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Мейоз.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мейоз, редукционное деление, биваленты, хромомеры, кроссинговер, стадии профазы I: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лептотена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пахитена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диплотена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диакинез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интеркинез. Выявляют значение мейоза.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4 «Сравнение процессов митоза и мейоза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процесс митоза от мейоза. Выявляют разницу в биологическом значении.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Размножение организмов. 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5</w:t>
            </w:r>
            <w:r w:rsidRPr="00CE1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процессов полового и бесполого размножения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Описывают формы бесполого размножения. Определяют понятия: простое деление, почкование,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споруляция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фрагментация, вегетативное размножение, вегетативное размножение. Описывают формы полового размножения. Определяют понятия: клонирование, клон, гаметы, сперматозоид, яйцеклетка, конъюгация, гаметы, гермафродиты, конъюгация, копуляция, яички, семенники.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Образование половых клеток и оплодотворение.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гаметогенез, оогенез, сперматогенез, направительные тельца.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31, https://studarium.ru/article/130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6 «Сравнение процессов развития половых клеток у растений и животных. Строение половых клеток». Пр.р. № 7 «Сравнение процессов оплодотворения у цветковых растений и позвоночных»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оплодотворение, зигота. Сравнивают развитие половых клеток у растений и животных.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OLE_LINK1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Оплодотворение у цветковых растений.</w:t>
            </w:r>
            <w:bookmarkEnd w:id="8"/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Изучают двойное оплодотворение у цветковых растений, значение, историю открытия.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Определяют понятия: двойное оплодотворение, микроспоры, пыльцевое зерно, мегаспоры, восьмиядерный зародышевый мешок, синергиды, антиподы, микроспора, пыльцевое зерно, гаметофит, спорофит, антеридии, архегонии, заросток, рост: верхушечный, вставочный.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62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«Митоз и мейоз»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по теме</w:t>
            </w:r>
            <w:r w:rsidRPr="00CE1E5A">
              <w:rPr>
                <w:rFonts w:ascii="Calibri" w:eastAsia="Times New Roman" w:hAnsi="Calibri" w:cs="Times New Roman"/>
                <w:bCs/>
                <w:lang w:eastAsia="ru-RU"/>
              </w:rPr>
              <w:t xml:space="preserve"> </w:t>
            </w: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https://videouroki.net/tests/50151548/ 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E1E5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ОСНОВНЫЕ ЗАКОНОМЕРНОСТИ ПРОЦЕССОВ НАСЛЕДСТВЕННОСТИ (37 ч)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Тема 6. Основные закономерности процессов наследственности (16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Генетика как наука. Методы исследования в генетике. Основные генетические понятия.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генетика, ген, наследственность, генотип, фенотип, геном, локус, аллельные гены (аллели),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гомозигота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гетерозигота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признак: доминантный, рецессивный.</w:t>
            </w:r>
            <w:proofErr w:type="gramEnd"/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роль отечественных ученых в развитии генетики как науки. Работы Н.К.Кольцова, Н.И.Вавилова, А.Н.Белозерского. Закономерности наследования признаков, выявленные Г.Менделем.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https://studarium.ru/article/125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Моногибридное скрещивание. Первый и второй законы Менделя.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Определять  понятия: моногибридное скрещивание, закон единообразия первого поколения (правило доминирования), закон расщепления </w:t>
            </w:r>
            <w:proofErr w:type="spellStart"/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призна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-ков</w:t>
            </w:r>
            <w:proofErr w:type="gram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закон чистоты гамет.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 8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моногибридное скрещивание»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полигибридное скрещивание. Третий закон Менделя.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полигибридное скрещивание, закон независимого наследования признаков, фенотипический радикал.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 9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генетических задач на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 полигибридное скрещивание»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генов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промежуточный характер наследования признаков.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анализирующее скрещивание, генофонд вида. Умеют приводить примеры и решать задачи.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полное и неполное доминирование, умеют приводить примеры и решать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№10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взаимодействие генов»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природа генетических закономерностей. Отклонения от теоретически ожидаемых расщеплений.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промежуточный характер наследования признаков.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анализирующее скрещивание, генофонд вида. Умеют приводить примеры и решать задачи.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полное и неполное доминирование, умеют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приводить примеры и решать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35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71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Наследование сцепленных генов. Картирование хромосом.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сцепление генов, группы сцепления, кроссинговер. Раскрывают значение понятий: хромосомная теория наследственности, закон сцепленного наследования генов, работы и  закон Моргана, закон нарушения сцепления генов, рекомбинация генов, генетические карты,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морганида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35, 36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№11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сцепленное наследование генов</w:t>
            </w:r>
            <w:r w:rsidRPr="00CE1E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Генетика пола. Сцепленное с полом наследование.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Определять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аутосомы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половые хромосомы, пол: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гомогаметный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гетерогаметный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сцепленное с полом наследование и признаки, сцепленные с полом.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№12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сцепленное с полом наследование признаков»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 практикум</w:t>
            </w:r>
            <w:r w:rsidRPr="00CE1E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«Решение генетических задач»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 практикум</w:t>
            </w:r>
            <w:r w:rsidRPr="00CE1E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«Решение генетических задач»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«Основные закономерности явлений наследственности»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Зачёт «Основные закономерности явлений наследственности»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тестирование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7. Основные закономерности изменчивости (9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Комбинативная изменчивость.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изменчивость, признаки: качественные, количественные, варианта, вариационный ряд, вариационная кривая нормального распределения, предел изменчивости признака.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норма реакции, изменчивость ненаследственная (модификационная, фенотипическая). Изучают модификации, роль условий внешней среды в развитии и проявлении признаков и свойств.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Мутационная изменчивость. Генные мутации.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наследственная (генотипическая) изменчивость: комбинативная, мутационная, генные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точковые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мутации. Изучают виды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81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Геномные и хромосомные мутации. Л.р. № 8 «Геномные и хромосомные мутации»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хромосомные мутации, хромосомные перестройки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абберации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(виды хромосомных мутаций):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дупликация,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транслокация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инверсия. Изучают виды мутаций.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геномные мутации: полиплоидия, анеуплоидия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гетероплоидия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). Изучают виды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Внеядерная наследственность.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соматические мутации. Выявляют эволюционную роль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Причины возникновения мутаций. Искусственный мутагенез.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мутации. Анализируют причины мутаций.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мутант, мутагены. Выявляют эволюционную роль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 № 9 «Анализ генетической изменчивости в популяциях домашних кошек»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генотипа и среды.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изменчивость, признаки: качественные, количественные, варианта, вариационный ряд, вариационная кривая нормального распределения, предел изменчивости признака, норма реакции, изменчивость ненаследственная (модификационная, фенотипическая). Изучают модификации, роль условий внешней среды в развитии и проявлении признаков и свойств.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№ 10 «Изменчивость, построение вариационного ряда и вариационной кривой»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Обобщающий тест «Основные закономерности изменчивости»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Контрольное тестирование 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8. Генетические основы индивидуального развития (5)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закономерности функционирования генов в ходе индивидуального развития.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влияние внешних и внутренних факторов на активность генов в ходе онтогенеза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Перестройки генома в онтогенезе.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результат перестройки генома у прокариот и эукариот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Проявление генов в онтогенезе.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Выявляют характеристики проявления генов: экспрессивность, пенетрантность,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плеотропизм</w:t>
            </w:r>
            <w:proofErr w:type="spellEnd"/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Наследование дифференцированного состояния клеток. Химерные и трансгенные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организмы.  </w:t>
            </w:r>
          </w:p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аб. №13 «Анализ и оценка этических аспектов исследований в биотехнологии»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Выявляют проблемы генной инженерии, связь с другими отраслями биологии.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Изучают биоэтику как науку, выявляют значение биоэтики в современном мире.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48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92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Генетические основы поведения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проблемы генной инженерии, связь с другими отраслями биологии.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биоэтику как науку, выявляют значение биоэтики в современном мире.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49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9. Генетика человека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изучения наследственности человека. Доминантные и рецессивные признаки у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геном человека,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идиограмма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секвенирование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карты хромосом: генетические, физические,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секвенсовые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метод исследования. Характеризуют понятия: медико-генетическое консультирование, дородовая диагностика, амниоцентез, болезни: наследственные, врожденные.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№ 11 «Составление родословных и их анализ»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Составляют родословную своей семьи по некоторым признакам.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Близнецы и близнецовый метод исследования в генетике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метод исследования, близнецы (однояйцевые, разно-яйцевые). Изучают близнецовый метод исследования генетики человека, сравнивают с другими методами.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Цитогенетика человека.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метод исследования. Изучают цитогенетический метод исследования генетики человека, сравнивают с другими методами.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Объясняют важность профилактики наследственных заболеваний человека путем составления генетических карт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Л.р. № 12 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Кариотип человека».  «Хромосомные» болезни человека»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генные заболевания. Анализируют виды хромосомных заболеваний. Изучают влияние среды на генетическое здоровье человека, генотип и здоровье человека, генофонд популяции, соотношение биологического и социального наследования.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Картирование хромосом человека. Программа «Геном человека».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Объясняют важность профилактики наследственных заболеваний человека путем составления генетических карт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Предупреждение и лечение некоторых наследственных болезней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Оценивать роль современных методов изучения генетики человека в установлении причин наследственных и врождённых заболеваний.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54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Обобщающее повторение (3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в формате ЕГЭ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в формате ЕГЭ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102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по курсу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4A2E" w:rsidRPr="00CE1E5A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377"/>
        <w:gridCol w:w="5180"/>
        <w:gridCol w:w="4898"/>
      </w:tblGrid>
      <w:tr w:rsidR="001A4A2E" w:rsidRPr="00CE1E5A" w:rsidTr="001A4A2E">
        <w:trPr>
          <w:trHeight w:val="673"/>
        </w:trPr>
        <w:tc>
          <w:tcPr>
            <w:tcW w:w="38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bookmarkStart w:id="9" w:name="_Hlk47533456"/>
            <w:bookmarkEnd w:id="6"/>
            <w:r w:rsidRPr="00CE1E5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1A4A2E" w:rsidRPr="00CE1E5A" w:rsidTr="001A4A2E">
        <w:trPr>
          <w:trHeight w:val="67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A4A2E" w:rsidRPr="00CE1E5A" w:rsidRDefault="001A4A2E" w:rsidP="001A4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A2E" w:rsidRPr="00CE1E5A" w:rsidRDefault="001A4A2E" w:rsidP="001A4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практических (лабораторных) работ</w:t>
            </w:r>
          </w:p>
        </w:tc>
      </w:tr>
      <w:tr w:rsidR="001A4A2E" w:rsidRPr="00CE1E5A" w:rsidTr="001A4A2E">
        <w:trPr>
          <w:trHeight w:val="673"/>
        </w:trPr>
        <w:tc>
          <w:tcPr>
            <w:tcW w:w="38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(12)</w:t>
            </w:r>
          </w:p>
        </w:tc>
      </w:tr>
    </w:tbl>
    <w:p w:rsidR="001A4A2E" w:rsidRPr="00CE1E5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9"/>
    <w:p w:rsidR="001A4A2E" w:rsidRPr="00093595" w:rsidRDefault="001A4A2E" w:rsidP="001A4A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1A4A2E" w:rsidRPr="00093595" w:rsidSect="00026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05B"/>
    <w:multiLevelType w:val="hybridMultilevel"/>
    <w:tmpl w:val="92F8C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3340C"/>
    <w:multiLevelType w:val="hybridMultilevel"/>
    <w:tmpl w:val="11A0970E"/>
    <w:lvl w:ilvl="0" w:tplc="A912A4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C0D418F6">
      <w:numFmt w:val="bullet"/>
      <w:lvlText w:val=""/>
      <w:lvlJc w:val="left"/>
      <w:pPr>
        <w:tabs>
          <w:tab w:val="num" w:pos="1420"/>
        </w:tabs>
        <w:ind w:left="1420" w:hanging="513"/>
      </w:pPr>
      <w:rPr>
        <w:rFonts w:ascii="Symbol" w:hAnsi="Symbol" w:hint="default"/>
        <w:sz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5183F"/>
    <w:multiLevelType w:val="multilevel"/>
    <w:tmpl w:val="C5F8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624D"/>
    <w:multiLevelType w:val="multilevel"/>
    <w:tmpl w:val="FB3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F1932"/>
    <w:multiLevelType w:val="multilevel"/>
    <w:tmpl w:val="7A7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F4FA9"/>
    <w:multiLevelType w:val="hybridMultilevel"/>
    <w:tmpl w:val="4BA0B912"/>
    <w:lvl w:ilvl="0" w:tplc="8B12A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6C531C">
      <w:numFmt w:val="none"/>
      <w:lvlText w:val=""/>
      <w:lvlJc w:val="left"/>
      <w:pPr>
        <w:tabs>
          <w:tab w:val="num" w:pos="360"/>
        </w:tabs>
      </w:pPr>
    </w:lvl>
    <w:lvl w:ilvl="2" w:tplc="EEE6970A">
      <w:numFmt w:val="none"/>
      <w:lvlText w:val=""/>
      <w:lvlJc w:val="left"/>
      <w:pPr>
        <w:tabs>
          <w:tab w:val="num" w:pos="360"/>
        </w:tabs>
      </w:pPr>
    </w:lvl>
    <w:lvl w:ilvl="3" w:tplc="F71C8024">
      <w:numFmt w:val="none"/>
      <w:lvlText w:val=""/>
      <w:lvlJc w:val="left"/>
      <w:pPr>
        <w:tabs>
          <w:tab w:val="num" w:pos="360"/>
        </w:tabs>
      </w:pPr>
    </w:lvl>
    <w:lvl w:ilvl="4" w:tplc="6E1ECEC6">
      <w:numFmt w:val="none"/>
      <w:lvlText w:val=""/>
      <w:lvlJc w:val="left"/>
      <w:pPr>
        <w:tabs>
          <w:tab w:val="num" w:pos="360"/>
        </w:tabs>
      </w:pPr>
    </w:lvl>
    <w:lvl w:ilvl="5" w:tplc="0FA0C494">
      <w:numFmt w:val="none"/>
      <w:lvlText w:val=""/>
      <w:lvlJc w:val="left"/>
      <w:pPr>
        <w:tabs>
          <w:tab w:val="num" w:pos="360"/>
        </w:tabs>
      </w:pPr>
    </w:lvl>
    <w:lvl w:ilvl="6" w:tplc="F7FE5208">
      <w:numFmt w:val="none"/>
      <w:lvlText w:val=""/>
      <w:lvlJc w:val="left"/>
      <w:pPr>
        <w:tabs>
          <w:tab w:val="num" w:pos="360"/>
        </w:tabs>
      </w:pPr>
    </w:lvl>
    <w:lvl w:ilvl="7" w:tplc="8B62B726">
      <w:numFmt w:val="none"/>
      <w:lvlText w:val=""/>
      <w:lvlJc w:val="left"/>
      <w:pPr>
        <w:tabs>
          <w:tab w:val="num" w:pos="360"/>
        </w:tabs>
      </w:pPr>
    </w:lvl>
    <w:lvl w:ilvl="8" w:tplc="A036B51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E195033"/>
    <w:multiLevelType w:val="multilevel"/>
    <w:tmpl w:val="F154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420C82"/>
    <w:multiLevelType w:val="hybridMultilevel"/>
    <w:tmpl w:val="25CE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13E72"/>
    <w:multiLevelType w:val="multilevel"/>
    <w:tmpl w:val="A744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320B10"/>
    <w:multiLevelType w:val="hybridMultilevel"/>
    <w:tmpl w:val="45A2BD42"/>
    <w:lvl w:ilvl="0" w:tplc="041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>
    <w:nsid w:val="2DA30C0B"/>
    <w:multiLevelType w:val="hybridMultilevel"/>
    <w:tmpl w:val="5D201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662410"/>
    <w:multiLevelType w:val="hybridMultilevel"/>
    <w:tmpl w:val="6B344546"/>
    <w:lvl w:ilvl="0" w:tplc="041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387E7AAD"/>
    <w:multiLevelType w:val="multilevel"/>
    <w:tmpl w:val="471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4585E"/>
    <w:multiLevelType w:val="multilevel"/>
    <w:tmpl w:val="ABF2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287C7F"/>
    <w:multiLevelType w:val="multilevel"/>
    <w:tmpl w:val="D01C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3016F"/>
    <w:multiLevelType w:val="multilevel"/>
    <w:tmpl w:val="727C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E0D1F"/>
    <w:multiLevelType w:val="hybridMultilevel"/>
    <w:tmpl w:val="25429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107459"/>
    <w:multiLevelType w:val="hybridMultilevel"/>
    <w:tmpl w:val="A6EAE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BD443AD"/>
    <w:multiLevelType w:val="multilevel"/>
    <w:tmpl w:val="EB6C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620F9"/>
    <w:multiLevelType w:val="multilevel"/>
    <w:tmpl w:val="7758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B86304"/>
    <w:multiLevelType w:val="multilevel"/>
    <w:tmpl w:val="C02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3927CC"/>
    <w:multiLevelType w:val="multilevel"/>
    <w:tmpl w:val="053E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44C14"/>
    <w:multiLevelType w:val="multilevel"/>
    <w:tmpl w:val="CC2C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A14D2"/>
    <w:multiLevelType w:val="multilevel"/>
    <w:tmpl w:val="E026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E83931"/>
    <w:multiLevelType w:val="multilevel"/>
    <w:tmpl w:val="BDBA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151271"/>
    <w:multiLevelType w:val="multilevel"/>
    <w:tmpl w:val="5ADC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DD3206"/>
    <w:multiLevelType w:val="hybridMultilevel"/>
    <w:tmpl w:val="96B664D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0110F65"/>
    <w:multiLevelType w:val="hybridMultilevel"/>
    <w:tmpl w:val="7B32B59A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7F9833DD"/>
    <w:multiLevelType w:val="multilevel"/>
    <w:tmpl w:val="BDE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20"/>
  </w:num>
  <w:num w:numId="4">
    <w:abstractNumId w:val="3"/>
  </w:num>
  <w:num w:numId="5">
    <w:abstractNumId w:val="29"/>
  </w:num>
  <w:num w:numId="6">
    <w:abstractNumId w:val="14"/>
  </w:num>
  <w:num w:numId="7">
    <w:abstractNumId w:val="6"/>
  </w:num>
  <w:num w:numId="8">
    <w:abstractNumId w:val="13"/>
  </w:num>
  <w:num w:numId="9">
    <w:abstractNumId w:val="8"/>
  </w:num>
  <w:num w:numId="10">
    <w:abstractNumId w:val="19"/>
  </w:num>
  <w:num w:numId="11">
    <w:abstractNumId w:val="23"/>
  </w:num>
  <w:num w:numId="12">
    <w:abstractNumId w:val="22"/>
  </w:num>
  <w:num w:numId="13">
    <w:abstractNumId w:val="4"/>
  </w:num>
  <w:num w:numId="14">
    <w:abstractNumId w:val="24"/>
  </w:num>
  <w:num w:numId="15">
    <w:abstractNumId w:val="26"/>
  </w:num>
  <w:num w:numId="16">
    <w:abstractNumId w:val="25"/>
  </w:num>
  <w:num w:numId="17">
    <w:abstractNumId w:val="18"/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1"/>
  </w:num>
  <w:num w:numId="21">
    <w:abstractNumId w:val="0"/>
  </w:num>
  <w:num w:numId="22">
    <w:abstractNumId w:val="9"/>
  </w:num>
  <w:num w:numId="23">
    <w:abstractNumId w:val="10"/>
  </w:num>
  <w:num w:numId="24">
    <w:abstractNumId w:val="12"/>
  </w:num>
  <w:num w:numId="25">
    <w:abstractNumId w:val="28"/>
  </w:num>
  <w:num w:numId="26">
    <w:abstractNumId w:val="27"/>
  </w:num>
  <w:num w:numId="27">
    <w:abstractNumId w:val="5"/>
  </w:num>
  <w:num w:numId="28">
    <w:abstractNumId w:val="7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6BF5"/>
    <w:rsid w:val="00026BF5"/>
    <w:rsid w:val="000313C2"/>
    <w:rsid w:val="00047AA9"/>
    <w:rsid w:val="00062BE2"/>
    <w:rsid w:val="0008626C"/>
    <w:rsid w:val="000926C1"/>
    <w:rsid w:val="00093595"/>
    <w:rsid w:val="00186E2E"/>
    <w:rsid w:val="001A4A2E"/>
    <w:rsid w:val="001C6379"/>
    <w:rsid w:val="001F0109"/>
    <w:rsid w:val="001F59D0"/>
    <w:rsid w:val="00204D3A"/>
    <w:rsid w:val="00254C20"/>
    <w:rsid w:val="00264774"/>
    <w:rsid w:val="002B0B7E"/>
    <w:rsid w:val="002C226B"/>
    <w:rsid w:val="002E6013"/>
    <w:rsid w:val="003703D7"/>
    <w:rsid w:val="00402916"/>
    <w:rsid w:val="004212A0"/>
    <w:rsid w:val="004452E7"/>
    <w:rsid w:val="0045424F"/>
    <w:rsid w:val="004654AD"/>
    <w:rsid w:val="004A4DDE"/>
    <w:rsid w:val="004C5D69"/>
    <w:rsid w:val="00675955"/>
    <w:rsid w:val="00681C47"/>
    <w:rsid w:val="006F5CA0"/>
    <w:rsid w:val="007D447A"/>
    <w:rsid w:val="007E68A1"/>
    <w:rsid w:val="008E604B"/>
    <w:rsid w:val="0095374C"/>
    <w:rsid w:val="009653F4"/>
    <w:rsid w:val="00A46680"/>
    <w:rsid w:val="00A62751"/>
    <w:rsid w:val="00A81125"/>
    <w:rsid w:val="00AC2950"/>
    <w:rsid w:val="00B33E16"/>
    <w:rsid w:val="00BF3CC7"/>
    <w:rsid w:val="00C53C19"/>
    <w:rsid w:val="00D75DB9"/>
    <w:rsid w:val="00DE7677"/>
    <w:rsid w:val="00E75455"/>
    <w:rsid w:val="00EC7C3C"/>
    <w:rsid w:val="00F328C1"/>
    <w:rsid w:val="00F66033"/>
    <w:rsid w:val="00F7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5CA0"/>
  </w:style>
  <w:style w:type="paragraph" w:styleId="7">
    <w:name w:val="heading 7"/>
    <w:basedOn w:val="a0"/>
    <w:next w:val="a0"/>
    <w:link w:val="70"/>
    <w:uiPriority w:val="99"/>
    <w:qFormat/>
    <w:rsid w:val="001A4A2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2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2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26BF5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026BF5"/>
    <w:pPr>
      <w:spacing w:after="0" w:line="240" w:lineRule="auto"/>
    </w:pPr>
  </w:style>
  <w:style w:type="character" w:customStyle="1" w:styleId="70">
    <w:name w:val="Заголовок 7 Знак"/>
    <w:basedOn w:val="a1"/>
    <w:link w:val="7"/>
    <w:uiPriority w:val="99"/>
    <w:rsid w:val="001A4A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1A4A2E"/>
  </w:style>
  <w:style w:type="table" w:styleId="a9">
    <w:name w:val="Table Grid"/>
    <w:basedOn w:val="a2"/>
    <w:uiPriority w:val="59"/>
    <w:rsid w:val="001A4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0"/>
    <w:next w:val="aa"/>
    <w:uiPriority w:val="34"/>
    <w:qFormat/>
    <w:rsid w:val="001A4A2E"/>
    <w:pPr>
      <w:ind w:left="720"/>
      <w:contextualSpacing/>
    </w:pPr>
  </w:style>
  <w:style w:type="paragraph" w:styleId="ab">
    <w:name w:val="Body Text Indent"/>
    <w:basedOn w:val="a0"/>
    <w:link w:val="ac"/>
    <w:rsid w:val="001A4A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1A4A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1A4A2E"/>
  </w:style>
  <w:style w:type="paragraph" w:customStyle="1" w:styleId="a">
    <w:name w:val="Перечень"/>
    <w:basedOn w:val="a0"/>
    <w:next w:val="a0"/>
    <w:link w:val="ad"/>
    <w:qFormat/>
    <w:rsid w:val="001A4A2E"/>
    <w:pPr>
      <w:numPr>
        <w:numId w:val="2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d">
    <w:name w:val="Перечень Знак"/>
    <w:link w:val="a"/>
    <w:rsid w:val="001A4A2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numbering" w:customStyle="1" w:styleId="11">
    <w:name w:val="Нет списка11"/>
    <w:next w:val="a3"/>
    <w:uiPriority w:val="99"/>
    <w:semiHidden/>
    <w:unhideWhenUsed/>
    <w:rsid w:val="001A4A2E"/>
  </w:style>
  <w:style w:type="numbering" w:customStyle="1" w:styleId="2">
    <w:name w:val="Нет списка2"/>
    <w:next w:val="a3"/>
    <w:uiPriority w:val="99"/>
    <w:semiHidden/>
    <w:unhideWhenUsed/>
    <w:rsid w:val="001A4A2E"/>
  </w:style>
  <w:style w:type="character" w:customStyle="1" w:styleId="12">
    <w:name w:val="Гиперссылка1"/>
    <w:basedOn w:val="a1"/>
    <w:uiPriority w:val="99"/>
    <w:unhideWhenUsed/>
    <w:rsid w:val="001A4A2E"/>
    <w:rPr>
      <w:color w:val="0000FF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1A4A2E"/>
    <w:rPr>
      <w:color w:val="605E5C"/>
      <w:shd w:val="clear" w:color="auto" w:fill="E1DFDD"/>
    </w:rPr>
  </w:style>
  <w:style w:type="character" w:customStyle="1" w:styleId="a8">
    <w:name w:val="Без интервала Знак"/>
    <w:basedOn w:val="a1"/>
    <w:link w:val="a7"/>
    <w:uiPriority w:val="1"/>
    <w:locked/>
    <w:rsid w:val="001A4A2E"/>
  </w:style>
  <w:style w:type="paragraph" w:customStyle="1" w:styleId="body">
    <w:name w:val="body"/>
    <w:basedOn w:val="a0"/>
    <w:rsid w:val="001A4A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A4A2E"/>
    <w:pPr>
      <w:spacing w:after="160" w:line="259" w:lineRule="auto"/>
      <w:ind w:left="720"/>
      <w:contextualSpacing/>
    </w:pPr>
  </w:style>
  <w:style w:type="character" w:styleId="ae">
    <w:name w:val="Hyperlink"/>
    <w:basedOn w:val="a1"/>
    <w:uiPriority w:val="99"/>
    <w:semiHidden/>
    <w:unhideWhenUsed/>
    <w:rsid w:val="001A4A2E"/>
    <w:rPr>
      <w:color w:val="0000FF" w:themeColor="hyperlink"/>
      <w:u w:val="single"/>
    </w:rPr>
  </w:style>
  <w:style w:type="paragraph" w:customStyle="1" w:styleId="msonormalbullet1gif">
    <w:name w:val="msonormalbullet1.gif"/>
    <w:basedOn w:val="a0"/>
    <w:rsid w:val="007E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7E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63264236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tudarium.ru/article/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DC2A1-174D-41BF-BAC4-DB8BC6B1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13731</Words>
  <Characters>78267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3</cp:revision>
  <dcterms:created xsi:type="dcterms:W3CDTF">2022-06-07T14:55:00Z</dcterms:created>
  <dcterms:modified xsi:type="dcterms:W3CDTF">2022-06-07T15:20:00Z</dcterms:modified>
</cp:coreProperties>
</file>